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B1D95" w:rsidRPr="00A04DBB" w:rsidRDefault="00C213BD" w:rsidP="00A04DBB">
      <w:pPr>
        <w:pStyle w:val="21"/>
        <w:tabs>
          <w:tab w:val="left" w:pos="9498"/>
        </w:tabs>
        <w:rPr>
          <w:b/>
          <w:color w:val="000000"/>
          <w:sz w:val="18"/>
          <w:szCs w:val="18"/>
        </w:rPr>
      </w:pPr>
      <w:r w:rsidRPr="00517679">
        <w:rPr>
          <w:b/>
          <w:color w:val="000000"/>
          <w:sz w:val="18"/>
          <w:szCs w:val="18"/>
        </w:rPr>
        <w:t xml:space="preserve">  </w:t>
      </w:r>
      <w:r w:rsidR="002B59AB" w:rsidRPr="00517679">
        <w:rPr>
          <w:b/>
          <w:color w:val="000000"/>
          <w:sz w:val="18"/>
          <w:szCs w:val="18"/>
        </w:rPr>
        <w:t xml:space="preserve">     </w:t>
      </w:r>
      <w:r w:rsidR="00731CB8" w:rsidRPr="00517679">
        <w:rPr>
          <w:b/>
          <w:color w:val="000000"/>
          <w:sz w:val="18"/>
          <w:szCs w:val="18"/>
        </w:rPr>
        <w:t xml:space="preserve">                                                                    </w:t>
      </w:r>
      <w:r w:rsidR="00A04DBB">
        <w:rPr>
          <w:b/>
          <w:color w:val="000000"/>
          <w:sz w:val="18"/>
          <w:szCs w:val="18"/>
        </w:rPr>
        <w:t xml:space="preserve">                </w:t>
      </w:r>
    </w:p>
    <w:p w:rsidR="009B1D95" w:rsidRDefault="009B1D95" w:rsidP="009B1D95">
      <w:pPr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 xml:space="preserve">информационный бюллетень </w:t>
      </w:r>
    </w:p>
    <w:p w:rsidR="009B1D95" w:rsidRDefault="009B1D95" w:rsidP="009B1D9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Адашевского сельского поселения </w:t>
      </w:r>
    </w:p>
    <w:p w:rsidR="009B1D95" w:rsidRDefault="009B1D95" w:rsidP="009B1D9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Кадошкинского муниципального района</w:t>
      </w:r>
    </w:p>
    <w:p w:rsidR="009B1D95" w:rsidRDefault="009B1D95" w:rsidP="009B1D95">
      <w:pPr>
        <w:rPr>
          <w:b/>
          <w:szCs w:val="28"/>
        </w:rPr>
      </w:pPr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Является официальным печатным </w:t>
      </w:r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изданием Адашевского </w:t>
      </w:r>
      <w:proofErr w:type="gramStart"/>
      <w:r>
        <w:rPr>
          <w:b/>
          <w:sz w:val="22"/>
          <w:szCs w:val="22"/>
        </w:rPr>
        <w:t>сельского</w:t>
      </w:r>
      <w:proofErr w:type="gramEnd"/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поселения Кадошкинского </w:t>
      </w:r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муниципального района</w:t>
      </w:r>
    </w:p>
    <w:p w:rsidR="009B1D95" w:rsidRDefault="009B1D95" w:rsidP="009B1D95">
      <w:pPr>
        <w:jc w:val="both"/>
        <w:rPr>
          <w:b/>
          <w:caps/>
          <w:sz w:val="28"/>
          <w:szCs w:val="28"/>
        </w:rPr>
      </w:pPr>
    </w:p>
    <w:p w:rsidR="00DB38EC" w:rsidRPr="00BF20F3" w:rsidRDefault="00DB38EC" w:rsidP="002C71BA">
      <w:pPr>
        <w:jc w:val="both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«06</w:t>
      </w:r>
      <w:r w:rsidR="009B1D95">
        <w:rPr>
          <w:b/>
          <w:caps/>
          <w:sz w:val="22"/>
          <w:szCs w:val="22"/>
        </w:rPr>
        <w:t>»</w:t>
      </w:r>
      <w:r>
        <w:rPr>
          <w:b/>
          <w:sz w:val="22"/>
          <w:szCs w:val="22"/>
        </w:rPr>
        <w:t xml:space="preserve">  ок</w:t>
      </w:r>
      <w:r w:rsidR="005A7E21">
        <w:rPr>
          <w:b/>
          <w:sz w:val="22"/>
          <w:szCs w:val="22"/>
        </w:rPr>
        <w:t>тября</w:t>
      </w:r>
      <w:r w:rsidR="009B1D95">
        <w:rPr>
          <w:b/>
          <w:sz w:val="22"/>
          <w:szCs w:val="22"/>
        </w:rPr>
        <w:t xml:space="preserve"> 2023 г</w:t>
      </w:r>
      <w:r w:rsidR="009B1D95">
        <w:rPr>
          <w:b/>
          <w:caps/>
          <w:sz w:val="22"/>
          <w:szCs w:val="22"/>
        </w:rPr>
        <w:t xml:space="preserve">.                                                                               </w:t>
      </w:r>
      <w:r>
        <w:rPr>
          <w:b/>
          <w:caps/>
          <w:sz w:val="22"/>
          <w:szCs w:val="22"/>
        </w:rPr>
        <w:t xml:space="preserve">                             №19</w:t>
      </w:r>
    </w:p>
    <w:p w:rsidR="00B40774" w:rsidRDefault="00B40774" w:rsidP="00B40774">
      <w:pPr>
        <w:rPr>
          <w:sz w:val="28"/>
          <w:szCs w:val="28"/>
        </w:rPr>
      </w:pPr>
    </w:p>
    <w:p w:rsidR="00B40774" w:rsidRPr="00BF20F3" w:rsidRDefault="00B40774" w:rsidP="00BF20F3">
      <w:pPr>
        <w:tabs>
          <w:tab w:val="left" w:pos="4648"/>
        </w:tabs>
        <w:jc w:val="center"/>
        <w:rPr>
          <w:sz w:val="18"/>
          <w:szCs w:val="18"/>
        </w:rPr>
      </w:pPr>
      <w:r w:rsidRPr="00BF20F3">
        <w:rPr>
          <w:sz w:val="18"/>
          <w:szCs w:val="18"/>
        </w:rPr>
        <w:t>АДМИНИСТРАЦИЯ АДАШЕВСКОГО СЕЛЬСКОГО ПОСЕЛЕНИЯ</w:t>
      </w:r>
    </w:p>
    <w:p w:rsidR="00B40774" w:rsidRPr="00BF20F3" w:rsidRDefault="00B40774" w:rsidP="00BF20F3">
      <w:pPr>
        <w:tabs>
          <w:tab w:val="left" w:pos="4648"/>
        </w:tabs>
        <w:jc w:val="center"/>
        <w:rPr>
          <w:sz w:val="18"/>
          <w:szCs w:val="18"/>
        </w:rPr>
      </w:pPr>
      <w:r w:rsidRPr="00BF20F3">
        <w:rPr>
          <w:sz w:val="18"/>
          <w:szCs w:val="18"/>
        </w:rPr>
        <w:t>КАДОШКИНСКОГО МУНИЦИПАЛЬНОГО РАЙОНА</w:t>
      </w:r>
    </w:p>
    <w:p w:rsidR="00B40774" w:rsidRPr="00BF20F3" w:rsidRDefault="00B40774" w:rsidP="00BF20F3">
      <w:pPr>
        <w:tabs>
          <w:tab w:val="left" w:pos="2775"/>
          <w:tab w:val="left" w:pos="4648"/>
        </w:tabs>
        <w:jc w:val="center"/>
        <w:rPr>
          <w:sz w:val="18"/>
          <w:szCs w:val="18"/>
        </w:rPr>
      </w:pPr>
      <w:r w:rsidRPr="00BF20F3">
        <w:rPr>
          <w:sz w:val="18"/>
          <w:szCs w:val="18"/>
        </w:rPr>
        <w:t>РЕСПУБЛИКИ МОРДОВИЯ</w:t>
      </w:r>
    </w:p>
    <w:p w:rsidR="00B40774" w:rsidRPr="00BF20F3" w:rsidRDefault="00B40774" w:rsidP="00B40774">
      <w:pPr>
        <w:tabs>
          <w:tab w:val="left" w:pos="2775"/>
          <w:tab w:val="left" w:pos="4648"/>
        </w:tabs>
        <w:jc w:val="both"/>
        <w:rPr>
          <w:sz w:val="18"/>
          <w:szCs w:val="18"/>
        </w:rPr>
      </w:pPr>
    </w:p>
    <w:p w:rsidR="00B40774" w:rsidRPr="00BF20F3" w:rsidRDefault="00B40774" w:rsidP="00B40774">
      <w:pPr>
        <w:tabs>
          <w:tab w:val="left" w:pos="2775"/>
          <w:tab w:val="left" w:pos="4648"/>
        </w:tabs>
        <w:jc w:val="both"/>
        <w:rPr>
          <w:sz w:val="18"/>
          <w:szCs w:val="18"/>
        </w:rPr>
      </w:pPr>
    </w:p>
    <w:p w:rsidR="00B40774" w:rsidRPr="00BF20F3" w:rsidRDefault="00B40774" w:rsidP="00B40774">
      <w:pPr>
        <w:tabs>
          <w:tab w:val="left" w:pos="4648"/>
        </w:tabs>
        <w:jc w:val="both"/>
        <w:rPr>
          <w:b/>
          <w:sz w:val="18"/>
          <w:szCs w:val="18"/>
        </w:rPr>
      </w:pPr>
      <w:r w:rsidRPr="00BF20F3">
        <w:rPr>
          <w:b/>
          <w:sz w:val="18"/>
          <w:szCs w:val="18"/>
        </w:rPr>
        <w:t xml:space="preserve">                               </w:t>
      </w:r>
      <w:r w:rsidR="00BF20F3">
        <w:rPr>
          <w:b/>
          <w:sz w:val="18"/>
          <w:szCs w:val="18"/>
        </w:rPr>
        <w:t xml:space="preserve">                                                   </w:t>
      </w:r>
      <w:r w:rsidRPr="00BF20F3">
        <w:rPr>
          <w:b/>
          <w:sz w:val="18"/>
          <w:szCs w:val="18"/>
        </w:rPr>
        <w:t xml:space="preserve">     </w:t>
      </w:r>
      <w:proofErr w:type="gramStart"/>
      <w:r w:rsidRPr="00BF20F3">
        <w:rPr>
          <w:b/>
          <w:sz w:val="18"/>
          <w:szCs w:val="18"/>
        </w:rPr>
        <w:t>П</w:t>
      </w:r>
      <w:proofErr w:type="gramEnd"/>
      <w:r w:rsidRPr="00BF20F3">
        <w:rPr>
          <w:b/>
          <w:sz w:val="18"/>
          <w:szCs w:val="18"/>
        </w:rPr>
        <w:t xml:space="preserve"> О С Т А Н О В Л Е Н И Е</w:t>
      </w:r>
    </w:p>
    <w:p w:rsidR="00B40774" w:rsidRPr="00BF20F3" w:rsidRDefault="00B40774" w:rsidP="00B40774">
      <w:pPr>
        <w:tabs>
          <w:tab w:val="left" w:pos="4648"/>
        </w:tabs>
        <w:jc w:val="both"/>
        <w:rPr>
          <w:b/>
          <w:sz w:val="18"/>
          <w:szCs w:val="18"/>
        </w:rPr>
      </w:pPr>
    </w:p>
    <w:p w:rsidR="00B40774" w:rsidRPr="00BF20F3" w:rsidRDefault="00B40774" w:rsidP="00B40774">
      <w:pPr>
        <w:tabs>
          <w:tab w:val="left" w:pos="4648"/>
        </w:tabs>
        <w:jc w:val="both"/>
        <w:rPr>
          <w:sz w:val="18"/>
          <w:szCs w:val="18"/>
        </w:rPr>
      </w:pPr>
    </w:p>
    <w:p w:rsidR="00B40774" w:rsidRPr="00BF20F3" w:rsidRDefault="00B40774" w:rsidP="00B40774">
      <w:pPr>
        <w:tabs>
          <w:tab w:val="left" w:pos="4648"/>
        </w:tabs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 05 октября  2023 г.                                                                         </w:t>
      </w:r>
      <w:r w:rsidR="00BF20F3">
        <w:rPr>
          <w:sz w:val="18"/>
          <w:szCs w:val="18"/>
        </w:rPr>
        <w:t xml:space="preserve">                                                                               </w:t>
      </w:r>
      <w:r w:rsidRPr="00BF20F3">
        <w:rPr>
          <w:sz w:val="18"/>
          <w:szCs w:val="18"/>
        </w:rPr>
        <w:t xml:space="preserve">   № 25-П                    </w:t>
      </w:r>
    </w:p>
    <w:p w:rsidR="00B40774" w:rsidRPr="00BF20F3" w:rsidRDefault="00B40774" w:rsidP="00B40774">
      <w:pPr>
        <w:tabs>
          <w:tab w:val="left" w:pos="4648"/>
        </w:tabs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                                                        </w:t>
      </w:r>
      <w:r w:rsidR="00BF20F3">
        <w:rPr>
          <w:sz w:val="18"/>
          <w:szCs w:val="18"/>
        </w:rPr>
        <w:t xml:space="preserve">                                     </w:t>
      </w:r>
      <w:r w:rsidRPr="00BF20F3">
        <w:rPr>
          <w:sz w:val="18"/>
          <w:szCs w:val="18"/>
        </w:rPr>
        <w:t xml:space="preserve">   </w:t>
      </w:r>
      <w:proofErr w:type="spellStart"/>
      <w:r w:rsidRPr="00BF20F3">
        <w:rPr>
          <w:sz w:val="18"/>
          <w:szCs w:val="18"/>
        </w:rPr>
        <w:t>с</w:t>
      </w:r>
      <w:proofErr w:type="gramStart"/>
      <w:r w:rsidRPr="00BF20F3">
        <w:rPr>
          <w:sz w:val="18"/>
          <w:szCs w:val="18"/>
        </w:rPr>
        <w:t>.А</w:t>
      </w:r>
      <w:proofErr w:type="gramEnd"/>
      <w:r w:rsidRPr="00BF20F3">
        <w:rPr>
          <w:sz w:val="18"/>
          <w:szCs w:val="18"/>
        </w:rPr>
        <w:t>дашево</w:t>
      </w:r>
      <w:proofErr w:type="spellEnd"/>
    </w:p>
    <w:p w:rsidR="00B40774" w:rsidRPr="00BF20F3" w:rsidRDefault="00B40774" w:rsidP="00B40774">
      <w:pPr>
        <w:rPr>
          <w:sz w:val="18"/>
          <w:szCs w:val="18"/>
        </w:rPr>
      </w:pPr>
    </w:p>
    <w:p w:rsidR="00B40774" w:rsidRPr="00BF20F3" w:rsidRDefault="00B40774" w:rsidP="00B40774">
      <w:pPr>
        <w:rPr>
          <w:sz w:val="18"/>
          <w:szCs w:val="18"/>
        </w:rPr>
      </w:pPr>
    </w:p>
    <w:p w:rsidR="00B40774" w:rsidRPr="00BF20F3" w:rsidRDefault="00B40774" w:rsidP="00B40774">
      <w:pPr>
        <w:shd w:val="clear" w:color="auto" w:fill="FFFFFF"/>
        <w:jc w:val="center"/>
        <w:textAlignment w:val="baseline"/>
        <w:outlineLvl w:val="1"/>
        <w:rPr>
          <w:b/>
          <w:spacing w:val="1"/>
          <w:sz w:val="18"/>
          <w:szCs w:val="18"/>
        </w:rPr>
      </w:pPr>
    </w:p>
    <w:p w:rsidR="00B40774" w:rsidRPr="00BF20F3" w:rsidRDefault="00B40774" w:rsidP="00B40774">
      <w:pPr>
        <w:shd w:val="clear" w:color="auto" w:fill="FFFFFF"/>
        <w:jc w:val="center"/>
        <w:textAlignment w:val="baseline"/>
        <w:outlineLvl w:val="1"/>
        <w:rPr>
          <w:b/>
          <w:spacing w:val="1"/>
          <w:sz w:val="18"/>
          <w:szCs w:val="18"/>
        </w:rPr>
      </w:pPr>
      <w:r w:rsidRPr="00BF20F3">
        <w:rPr>
          <w:b/>
          <w:spacing w:val="1"/>
          <w:sz w:val="18"/>
          <w:szCs w:val="18"/>
        </w:rPr>
        <w:t>Основные направления бюджетной и налоговой политики Адашевского сельского поселения  Кадошкинского муниципального района Республики Мордовия</w:t>
      </w:r>
      <w:r w:rsidRPr="00BF20F3">
        <w:rPr>
          <w:spacing w:val="1"/>
          <w:sz w:val="18"/>
          <w:szCs w:val="18"/>
        </w:rPr>
        <w:t xml:space="preserve"> </w:t>
      </w:r>
      <w:r w:rsidRPr="00BF20F3">
        <w:rPr>
          <w:b/>
          <w:spacing w:val="1"/>
          <w:sz w:val="18"/>
          <w:szCs w:val="18"/>
        </w:rPr>
        <w:t>на 2024 год и на плановый период 2025 и 2026 годов</w:t>
      </w:r>
    </w:p>
    <w:p w:rsidR="00B40774" w:rsidRPr="00BF20F3" w:rsidRDefault="00B40774" w:rsidP="00B40774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b/>
          <w:color w:val="000000" w:themeColor="text1"/>
          <w:spacing w:val="1"/>
          <w:sz w:val="18"/>
          <w:szCs w:val="18"/>
        </w:rPr>
      </w:pPr>
      <w:r w:rsidRPr="00BF20F3">
        <w:rPr>
          <w:color w:val="2D2D2D"/>
          <w:spacing w:val="1"/>
          <w:sz w:val="18"/>
          <w:szCs w:val="18"/>
        </w:rPr>
        <w:br/>
      </w:r>
      <w:r w:rsidRPr="00BF20F3">
        <w:rPr>
          <w:spacing w:val="1"/>
          <w:sz w:val="18"/>
          <w:szCs w:val="18"/>
        </w:rPr>
        <w:t xml:space="preserve">          В целях обеспечения бюджетного процесса и в соответствии со статьей 172 </w:t>
      </w:r>
      <w:hyperlink r:id="rId6" w:history="1">
        <w:r w:rsidRPr="00BF20F3">
          <w:rPr>
            <w:rStyle w:val="aa"/>
            <w:rFonts w:eastAsia="Calibri"/>
            <w:color w:val="000000" w:themeColor="text1"/>
            <w:spacing w:val="1"/>
            <w:sz w:val="18"/>
            <w:szCs w:val="18"/>
          </w:rPr>
          <w:t>Бюджетного кодекса Российской Федерации</w:t>
        </w:r>
      </w:hyperlink>
      <w:r w:rsidRPr="00BF20F3">
        <w:rPr>
          <w:color w:val="000000" w:themeColor="text1"/>
          <w:sz w:val="18"/>
          <w:szCs w:val="18"/>
        </w:rPr>
        <w:t>,</w:t>
      </w:r>
      <w:r w:rsidRPr="00BF20F3">
        <w:rPr>
          <w:color w:val="000000" w:themeColor="text1"/>
          <w:spacing w:val="1"/>
          <w:sz w:val="18"/>
          <w:szCs w:val="18"/>
        </w:rPr>
        <w:t>  администрация</w:t>
      </w:r>
      <w:r w:rsidR="008039E8">
        <w:rPr>
          <w:color w:val="000000" w:themeColor="text1"/>
          <w:spacing w:val="1"/>
          <w:sz w:val="18"/>
          <w:szCs w:val="18"/>
        </w:rPr>
        <w:t xml:space="preserve"> Адашевского сельского поселения </w:t>
      </w:r>
      <w:r w:rsidRPr="00BF20F3">
        <w:rPr>
          <w:color w:val="000000" w:themeColor="text1"/>
          <w:spacing w:val="1"/>
          <w:sz w:val="18"/>
          <w:szCs w:val="18"/>
        </w:rPr>
        <w:t xml:space="preserve"> Кадошкинского муниципального района Республ</w:t>
      </w:r>
      <w:r w:rsidR="00BF20F3">
        <w:rPr>
          <w:color w:val="000000" w:themeColor="text1"/>
          <w:spacing w:val="1"/>
          <w:sz w:val="18"/>
          <w:szCs w:val="18"/>
        </w:rPr>
        <w:t xml:space="preserve">ики Мордовия        </w:t>
      </w:r>
      <w:r w:rsidRPr="00BF20F3">
        <w:rPr>
          <w:color w:val="000000" w:themeColor="text1"/>
          <w:spacing w:val="1"/>
          <w:sz w:val="18"/>
          <w:szCs w:val="18"/>
        </w:rPr>
        <w:t xml:space="preserve">  </w:t>
      </w:r>
      <w:proofErr w:type="spellStart"/>
      <w:proofErr w:type="gramStart"/>
      <w:r w:rsidRPr="00BF20F3">
        <w:rPr>
          <w:b/>
          <w:color w:val="000000" w:themeColor="text1"/>
          <w:spacing w:val="1"/>
          <w:sz w:val="18"/>
          <w:szCs w:val="18"/>
        </w:rPr>
        <w:t>п</w:t>
      </w:r>
      <w:proofErr w:type="spellEnd"/>
      <w:proofErr w:type="gramEnd"/>
      <w:r w:rsidRPr="00BF20F3">
        <w:rPr>
          <w:b/>
          <w:color w:val="000000" w:themeColor="text1"/>
          <w:spacing w:val="1"/>
          <w:sz w:val="18"/>
          <w:szCs w:val="18"/>
        </w:rPr>
        <w:t xml:space="preserve"> о с т а </w:t>
      </w:r>
      <w:proofErr w:type="spellStart"/>
      <w:r w:rsidRPr="00BF20F3">
        <w:rPr>
          <w:b/>
          <w:color w:val="000000" w:themeColor="text1"/>
          <w:spacing w:val="1"/>
          <w:sz w:val="18"/>
          <w:szCs w:val="18"/>
        </w:rPr>
        <w:t>н</w:t>
      </w:r>
      <w:proofErr w:type="spellEnd"/>
      <w:r w:rsidRPr="00BF20F3">
        <w:rPr>
          <w:b/>
          <w:color w:val="000000" w:themeColor="text1"/>
          <w:spacing w:val="1"/>
          <w:sz w:val="18"/>
          <w:szCs w:val="18"/>
        </w:rPr>
        <w:t xml:space="preserve"> о в л я е т:</w:t>
      </w:r>
    </w:p>
    <w:p w:rsidR="00B40774" w:rsidRPr="00BF20F3" w:rsidRDefault="00B40774" w:rsidP="00B40774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b/>
          <w:spacing w:val="1"/>
          <w:sz w:val="18"/>
          <w:szCs w:val="18"/>
        </w:rPr>
      </w:pPr>
    </w:p>
    <w:p w:rsidR="00B40774" w:rsidRPr="00BF20F3" w:rsidRDefault="00B40774" w:rsidP="00B40774">
      <w:pPr>
        <w:pStyle w:val="formattext"/>
        <w:numPr>
          <w:ilvl w:val="0"/>
          <w:numId w:val="6"/>
        </w:numPr>
        <w:shd w:val="clear" w:color="auto" w:fill="FFFFFF"/>
        <w:spacing w:before="0" w:beforeAutospacing="0" w:after="0" w:afterAutospacing="0" w:line="252" w:lineRule="atLeast"/>
        <w:ind w:left="0" w:firstLine="709"/>
        <w:jc w:val="both"/>
        <w:textAlignment w:val="baseline"/>
        <w:rPr>
          <w:spacing w:val="1"/>
          <w:sz w:val="18"/>
          <w:szCs w:val="18"/>
        </w:rPr>
      </w:pPr>
      <w:r w:rsidRPr="00BF20F3">
        <w:rPr>
          <w:spacing w:val="1"/>
          <w:sz w:val="18"/>
          <w:szCs w:val="18"/>
        </w:rPr>
        <w:t>Утвердить прилагаемые Основные направления бюджетной и налоговой политики Адашевского сельского поселения Кадошкинского муниципального района Республики Мордовия на 2024 год и на плановый период 2025 и 2026 годов.</w:t>
      </w:r>
    </w:p>
    <w:p w:rsidR="00B40774" w:rsidRPr="00BF20F3" w:rsidRDefault="00B40774" w:rsidP="00B40774">
      <w:pPr>
        <w:pStyle w:val="ae"/>
        <w:numPr>
          <w:ilvl w:val="0"/>
          <w:numId w:val="6"/>
        </w:numPr>
        <w:shd w:val="clear" w:color="auto" w:fill="FFFFFF"/>
        <w:autoSpaceDN w:val="0"/>
        <w:spacing w:after="0" w:line="252" w:lineRule="atLeast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pacing w:val="1"/>
          <w:sz w:val="18"/>
          <w:szCs w:val="18"/>
        </w:rPr>
      </w:pPr>
      <w:bookmarkStart w:id="0" w:name="sub_2"/>
      <w:proofErr w:type="gramStart"/>
      <w:r w:rsidRPr="00BF20F3">
        <w:rPr>
          <w:rFonts w:ascii="Times New Roman" w:hAnsi="Times New Roman" w:cs="Times New Roman"/>
          <w:sz w:val="18"/>
          <w:szCs w:val="18"/>
        </w:rPr>
        <w:t>Контроль за</w:t>
      </w:r>
      <w:proofErr w:type="gramEnd"/>
      <w:r w:rsidRPr="00BF20F3">
        <w:rPr>
          <w:rFonts w:ascii="Times New Roman" w:hAnsi="Times New Roman" w:cs="Times New Roman"/>
          <w:sz w:val="18"/>
          <w:szCs w:val="18"/>
        </w:rPr>
        <w:t xml:space="preserve"> исполнением настоящего постановления оставляю за собой.</w:t>
      </w:r>
      <w:bookmarkEnd w:id="0"/>
    </w:p>
    <w:p w:rsidR="00B40774" w:rsidRPr="00BF20F3" w:rsidRDefault="00B40774" w:rsidP="00B40774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spacing w:val="1"/>
          <w:sz w:val="18"/>
          <w:szCs w:val="18"/>
        </w:rPr>
      </w:pPr>
      <w:r w:rsidRPr="00BF20F3">
        <w:rPr>
          <w:spacing w:val="1"/>
          <w:sz w:val="18"/>
          <w:szCs w:val="18"/>
        </w:rPr>
        <w:t xml:space="preserve">          3. Настоящее постановление вступает в силу со дня официального опубликования.</w:t>
      </w:r>
    </w:p>
    <w:p w:rsidR="00B40774" w:rsidRPr="00BF20F3" w:rsidRDefault="00B40774" w:rsidP="00B40774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spacing w:val="1"/>
          <w:sz w:val="18"/>
          <w:szCs w:val="18"/>
        </w:rPr>
      </w:pPr>
    </w:p>
    <w:p w:rsidR="00B40774" w:rsidRPr="00BF20F3" w:rsidRDefault="00B40774" w:rsidP="00B40774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spacing w:val="1"/>
          <w:sz w:val="18"/>
          <w:szCs w:val="18"/>
        </w:rPr>
      </w:pPr>
    </w:p>
    <w:p w:rsidR="00B40774" w:rsidRPr="00BF20F3" w:rsidRDefault="00B40774" w:rsidP="00B40774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spacing w:val="1"/>
          <w:sz w:val="18"/>
          <w:szCs w:val="18"/>
        </w:rPr>
      </w:pPr>
    </w:p>
    <w:p w:rsidR="00B40774" w:rsidRPr="00BF20F3" w:rsidRDefault="00B40774" w:rsidP="00B40774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spacing w:val="1"/>
          <w:sz w:val="18"/>
          <w:szCs w:val="18"/>
        </w:rPr>
      </w:pPr>
    </w:p>
    <w:p w:rsidR="00B40774" w:rsidRPr="00BF20F3" w:rsidRDefault="00B40774" w:rsidP="00B40774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spacing w:val="1"/>
          <w:sz w:val="18"/>
          <w:szCs w:val="18"/>
        </w:rPr>
      </w:pPr>
    </w:p>
    <w:p w:rsidR="00B40774" w:rsidRPr="00BF20F3" w:rsidRDefault="00B40774" w:rsidP="00B40774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spacing w:val="1"/>
          <w:sz w:val="18"/>
          <w:szCs w:val="18"/>
        </w:rPr>
      </w:pPr>
    </w:p>
    <w:p w:rsidR="00B40774" w:rsidRPr="00BF20F3" w:rsidRDefault="00B40774" w:rsidP="00B40774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spacing w:val="1"/>
          <w:sz w:val="18"/>
          <w:szCs w:val="18"/>
        </w:rPr>
      </w:pPr>
      <w:r w:rsidRPr="00BF20F3">
        <w:rPr>
          <w:spacing w:val="1"/>
          <w:sz w:val="18"/>
          <w:szCs w:val="18"/>
        </w:rPr>
        <w:t>И.о</w:t>
      </w:r>
      <w:proofErr w:type="gramStart"/>
      <w:r w:rsidRPr="00BF20F3">
        <w:rPr>
          <w:spacing w:val="1"/>
          <w:sz w:val="18"/>
          <w:szCs w:val="18"/>
        </w:rPr>
        <w:t>.Г</w:t>
      </w:r>
      <w:proofErr w:type="gramEnd"/>
      <w:r w:rsidRPr="00BF20F3">
        <w:rPr>
          <w:spacing w:val="1"/>
          <w:sz w:val="18"/>
          <w:szCs w:val="18"/>
        </w:rPr>
        <w:t>лавы Адашевского</w:t>
      </w:r>
    </w:p>
    <w:p w:rsidR="00B40774" w:rsidRPr="00BF20F3" w:rsidRDefault="00B40774" w:rsidP="00B40774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spacing w:val="1"/>
          <w:sz w:val="18"/>
          <w:szCs w:val="18"/>
        </w:rPr>
      </w:pPr>
      <w:r w:rsidRPr="00BF20F3">
        <w:rPr>
          <w:spacing w:val="1"/>
          <w:sz w:val="18"/>
          <w:szCs w:val="18"/>
        </w:rPr>
        <w:t>сельского поселения</w:t>
      </w:r>
      <w:r w:rsidRPr="00BF20F3">
        <w:rPr>
          <w:spacing w:val="1"/>
          <w:sz w:val="18"/>
          <w:szCs w:val="18"/>
        </w:rPr>
        <w:tab/>
      </w:r>
      <w:r w:rsidRPr="00BF20F3">
        <w:rPr>
          <w:spacing w:val="1"/>
          <w:sz w:val="18"/>
          <w:szCs w:val="18"/>
        </w:rPr>
        <w:tab/>
      </w:r>
      <w:r w:rsidRPr="00BF20F3">
        <w:rPr>
          <w:spacing w:val="1"/>
          <w:sz w:val="18"/>
          <w:szCs w:val="18"/>
        </w:rPr>
        <w:tab/>
      </w:r>
      <w:r w:rsidRPr="00BF20F3">
        <w:rPr>
          <w:spacing w:val="1"/>
          <w:sz w:val="18"/>
          <w:szCs w:val="18"/>
        </w:rPr>
        <w:tab/>
        <w:t xml:space="preserve">                         </w:t>
      </w:r>
      <w:r w:rsidR="00BF20F3">
        <w:rPr>
          <w:spacing w:val="1"/>
          <w:sz w:val="18"/>
          <w:szCs w:val="18"/>
        </w:rPr>
        <w:t xml:space="preserve">                               </w:t>
      </w:r>
      <w:r w:rsidRPr="00BF20F3">
        <w:rPr>
          <w:spacing w:val="1"/>
          <w:sz w:val="18"/>
          <w:szCs w:val="18"/>
        </w:rPr>
        <w:t xml:space="preserve">  М.В.Самсонова                                     </w:t>
      </w:r>
    </w:p>
    <w:p w:rsidR="00B40774" w:rsidRPr="00BF20F3" w:rsidRDefault="00B40774" w:rsidP="00B40774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spacing w:val="1"/>
          <w:sz w:val="18"/>
          <w:szCs w:val="18"/>
        </w:rPr>
      </w:pPr>
    </w:p>
    <w:p w:rsidR="00B40774" w:rsidRPr="00BF20F3" w:rsidRDefault="00B40774" w:rsidP="00B40774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spacing w:val="1"/>
          <w:sz w:val="18"/>
          <w:szCs w:val="18"/>
        </w:rPr>
      </w:pPr>
    </w:p>
    <w:p w:rsidR="00B40774" w:rsidRDefault="00B40774" w:rsidP="00B40774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spacing w:val="1"/>
          <w:sz w:val="18"/>
          <w:szCs w:val="18"/>
        </w:rPr>
      </w:pPr>
    </w:p>
    <w:p w:rsidR="00BF20F3" w:rsidRPr="00BF20F3" w:rsidRDefault="00BF20F3" w:rsidP="00B40774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spacing w:val="1"/>
          <w:sz w:val="18"/>
          <w:szCs w:val="18"/>
        </w:rPr>
      </w:pPr>
    </w:p>
    <w:p w:rsidR="00B40774" w:rsidRDefault="00B40774" w:rsidP="00B40774">
      <w:pPr>
        <w:rPr>
          <w:sz w:val="18"/>
          <w:szCs w:val="18"/>
        </w:rPr>
      </w:pPr>
    </w:p>
    <w:p w:rsidR="00BF20F3" w:rsidRDefault="00BF20F3" w:rsidP="00B40774">
      <w:pPr>
        <w:rPr>
          <w:sz w:val="18"/>
          <w:szCs w:val="18"/>
        </w:rPr>
      </w:pPr>
    </w:p>
    <w:p w:rsidR="00BF20F3" w:rsidRDefault="00BF20F3" w:rsidP="00B40774">
      <w:pPr>
        <w:rPr>
          <w:sz w:val="18"/>
          <w:szCs w:val="18"/>
        </w:rPr>
      </w:pPr>
    </w:p>
    <w:p w:rsidR="00BF20F3" w:rsidRDefault="00BF20F3" w:rsidP="00B40774">
      <w:pPr>
        <w:rPr>
          <w:sz w:val="18"/>
          <w:szCs w:val="18"/>
        </w:rPr>
      </w:pPr>
    </w:p>
    <w:p w:rsidR="00BF20F3" w:rsidRDefault="00BF20F3" w:rsidP="00B40774">
      <w:pPr>
        <w:rPr>
          <w:sz w:val="18"/>
          <w:szCs w:val="18"/>
        </w:rPr>
      </w:pPr>
    </w:p>
    <w:p w:rsidR="00A04DBB" w:rsidRPr="00BF20F3" w:rsidRDefault="00A04DBB" w:rsidP="00B40774">
      <w:pPr>
        <w:rPr>
          <w:sz w:val="18"/>
          <w:szCs w:val="18"/>
        </w:rPr>
      </w:pPr>
    </w:p>
    <w:p w:rsidR="00B40774" w:rsidRPr="00BF20F3" w:rsidRDefault="00B40774" w:rsidP="00B40774">
      <w:pPr>
        <w:ind w:left="5103"/>
        <w:rPr>
          <w:sz w:val="18"/>
          <w:szCs w:val="18"/>
        </w:rPr>
      </w:pPr>
    </w:p>
    <w:p w:rsidR="00B40774" w:rsidRPr="00BF20F3" w:rsidRDefault="00B40774" w:rsidP="00B40774">
      <w:pPr>
        <w:ind w:left="5103"/>
        <w:rPr>
          <w:sz w:val="18"/>
          <w:szCs w:val="18"/>
        </w:rPr>
      </w:pPr>
      <w:r w:rsidRPr="00BF20F3">
        <w:rPr>
          <w:sz w:val="18"/>
          <w:szCs w:val="18"/>
        </w:rPr>
        <w:lastRenderedPageBreak/>
        <w:t>Приложение № 1</w:t>
      </w:r>
      <w:r w:rsidRPr="00BF20F3">
        <w:rPr>
          <w:sz w:val="18"/>
          <w:szCs w:val="18"/>
        </w:rPr>
        <w:br/>
        <w:t xml:space="preserve">к </w:t>
      </w:r>
      <w:hyperlink r:id="rId7" w:anchor="/document/44917572/entry/0" w:history="1">
        <w:r w:rsidRPr="00BF20F3">
          <w:rPr>
            <w:rStyle w:val="aa"/>
            <w:rFonts w:eastAsia="Calibri"/>
            <w:sz w:val="18"/>
            <w:szCs w:val="18"/>
          </w:rPr>
          <w:t>постановлению</w:t>
        </w:r>
      </w:hyperlink>
      <w:r w:rsidRPr="00BF20F3">
        <w:rPr>
          <w:sz w:val="18"/>
          <w:szCs w:val="18"/>
        </w:rPr>
        <w:t xml:space="preserve"> администрации Адашевского сельского поселения</w:t>
      </w:r>
      <w:r w:rsidRPr="00BF20F3">
        <w:rPr>
          <w:sz w:val="18"/>
          <w:szCs w:val="18"/>
        </w:rPr>
        <w:br/>
        <w:t>Кадошкинского муниципального района</w:t>
      </w:r>
    </w:p>
    <w:p w:rsidR="00B40774" w:rsidRPr="00BF20F3" w:rsidRDefault="00B40774" w:rsidP="00B40774">
      <w:pPr>
        <w:ind w:left="5103"/>
        <w:rPr>
          <w:sz w:val="18"/>
          <w:szCs w:val="18"/>
        </w:rPr>
      </w:pPr>
      <w:r w:rsidRPr="00BF20F3">
        <w:rPr>
          <w:sz w:val="18"/>
          <w:szCs w:val="18"/>
        </w:rPr>
        <w:t>Республики Мордовия</w:t>
      </w:r>
      <w:r w:rsidRPr="00BF20F3">
        <w:rPr>
          <w:sz w:val="18"/>
          <w:szCs w:val="18"/>
        </w:rPr>
        <w:br/>
        <w:t>от  05 октября 2023 г. № 25-П </w:t>
      </w:r>
    </w:p>
    <w:p w:rsidR="00B40774" w:rsidRPr="00BF20F3" w:rsidRDefault="00B40774" w:rsidP="00B40774">
      <w:pPr>
        <w:pStyle w:val="formattext"/>
        <w:shd w:val="clear" w:color="auto" w:fill="FFFFFF"/>
        <w:spacing w:before="0" w:beforeAutospacing="0" w:after="0" w:afterAutospacing="0" w:line="252" w:lineRule="atLeast"/>
        <w:ind w:left="4253"/>
        <w:jc w:val="both"/>
        <w:textAlignment w:val="baseline"/>
        <w:rPr>
          <w:spacing w:val="1"/>
          <w:sz w:val="18"/>
          <w:szCs w:val="18"/>
        </w:rPr>
      </w:pPr>
    </w:p>
    <w:p w:rsidR="00B40774" w:rsidRPr="00BF20F3" w:rsidRDefault="00B40774" w:rsidP="00B40774">
      <w:pPr>
        <w:ind w:right="-1" w:firstLine="707"/>
        <w:jc w:val="both"/>
        <w:rPr>
          <w:sz w:val="18"/>
          <w:szCs w:val="18"/>
        </w:rPr>
      </w:pPr>
      <w:r w:rsidRPr="00BF20F3">
        <w:rPr>
          <w:color w:val="2D2D2D"/>
          <w:spacing w:val="1"/>
          <w:sz w:val="18"/>
          <w:szCs w:val="18"/>
        </w:rPr>
        <w:br/>
        <w:t xml:space="preserve">              </w:t>
      </w:r>
      <w:proofErr w:type="gramStart"/>
      <w:r w:rsidRPr="00BF20F3">
        <w:rPr>
          <w:sz w:val="18"/>
          <w:szCs w:val="18"/>
        </w:rPr>
        <w:t xml:space="preserve">Основные направления бюджетной и налоговой политики </w:t>
      </w:r>
      <w:r w:rsidRPr="00BF20F3">
        <w:rPr>
          <w:spacing w:val="1"/>
          <w:sz w:val="18"/>
          <w:szCs w:val="18"/>
        </w:rPr>
        <w:t xml:space="preserve">Адашевского сельского поселения </w:t>
      </w:r>
      <w:r w:rsidRPr="00BF20F3">
        <w:rPr>
          <w:sz w:val="18"/>
          <w:szCs w:val="18"/>
        </w:rPr>
        <w:t>Кадошкинского муниципального района Республики Мордовия на</w:t>
      </w:r>
      <w:r w:rsidRPr="00BF20F3">
        <w:rPr>
          <w:spacing w:val="-4"/>
          <w:sz w:val="18"/>
          <w:szCs w:val="18"/>
        </w:rPr>
        <w:t xml:space="preserve"> </w:t>
      </w:r>
      <w:r w:rsidRPr="00BF20F3">
        <w:rPr>
          <w:sz w:val="18"/>
          <w:szCs w:val="18"/>
        </w:rPr>
        <w:t>2024 год и на плановый период 2025 и 2026 годов разработаны</w:t>
      </w:r>
      <w:r w:rsidRPr="00BF20F3">
        <w:rPr>
          <w:spacing w:val="40"/>
          <w:sz w:val="18"/>
          <w:szCs w:val="18"/>
        </w:rPr>
        <w:t xml:space="preserve"> </w:t>
      </w:r>
      <w:r w:rsidRPr="00BF20F3">
        <w:rPr>
          <w:sz w:val="18"/>
          <w:szCs w:val="18"/>
        </w:rPr>
        <w:t>в</w:t>
      </w:r>
      <w:r w:rsidRPr="00BF20F3">
        <w:rPr>
          <w:spacing w:val="-1"/>
          <w:sz w:val="18"/>
          <w:szCs w:val="18"/>
        </w:rPr>
        <w:t xml:space="preserve"> </w:t>
      </w:r>
      <w:r w:rsidRPr="00BF20F3">
        <w:rPr>
          <w:sz w:val="18"/>
          <w:szCs w:val="18"/>
        </w:rPr>
        <w:t>соответствии со</w:t>
      </w:r>
      <w:r w:rsidRPr="00BF20F3">
        <w:rPr>
          <w:spacing w:val="-4"/>
          <w:sz w:val="18"/>
          <w:szCs w:val="18"/>
        </w:rPr>
        <w:t xml:space="preserve"> </w:t>
      </w:r>
      <w:r w:rsidRPr="00BF20F3">
        <w:rPr>
          <w:sz w:val="18"/>
          <w:szCs w:val="18"/>
        </w:rPr>
        <w:t xml:space="preserve">статьей 172 Бюджетного кодекса Российской Федерации с учетом итогов реализации бюджетной и налоговой политики </w:t>
      </w:r>
      <w:r w:rsidRPr="00BF20F3">
        <w:rPr>
          <w:spacing w:val="1"/>
          <w:sz w:val="18"/>
          <w:szCs w:val="18"/>
        </w:rPr>
        <w:t>Адашевского сельского поселения</w:t>
      </w:r>
      <w:r w:rsidRPr="00BF20F3">
        <w:rPr>
          <w:sz w:val="18"/>
          <w:szCs w:val="18"/>
        </w:rPr>
        <w:t xml:space="preserve"> Кадошкинского муниципального района Республики Мордовия</w:t>
      </w:r>
      <w:r w:rsidRPr="00BF20F3">
        <w:rPr>
          <w:spacing w:val="40"/>
          <w:sz w:val="18"/>
          <w:szCs w:val="18"/>
        </w:rPr>
        <w:t xml:space="preserve"> </w:t>
      </w:r>
      <w:r w:rsidRPr="00BF20F3">
        <w:rPr>
          <w:sz w:val="18"/>
          <w:szCs w:val="18"/>
        </w:rPr>
        <w:t>в предшествующий период.</w:t>
      </w:r>
      <w:proofErr w:type="gramEnd"/>
    </w:p>
    <w:p w:rsidR="00B40774" w:rsidRPr="00BF20F3" w:rsidRDefault="00B40774" w:rsidP="00B40774">
      <w:pPr>
        <w:ind w:firstLine="709"/>
        <w:jc w:val="both"/>
        <w:rPr>
          <w:sz w:val="18"/>
          <w:szCs w:val="18"/>
        </w:rPr>
      </w:pPr>
      <w:proofErr w:type="gramStart"/>
      <w:r w:rsidRPr="00BF20F3">
        <w:rPr>
          <w:sz w:val="18"/>
          <w:szCs w:val="18"/>
        </w:rPr>
        <w:t xml:space="preserve">Целью Основных направлений бюджетной и налоговой политики </w:t>
      </w:r>
      <w:r w:rsidRPr="00BF20F3">
        <w:rPr>
          <w:spacing w:val="1"/>
          <w:sz w:val="18"/>
          <w:szCs w:val="18"/>
        </w:rPr>
        <w:t>Адашевского сельского поселения</w:t>
      </w:r>
      <w:r w:rsidRPr="00BF20F3">
        <w:rPr>
          <w:sz w:val="18"/>
          <w:szCs w:val="18"/>
        </w:rPr>
        <w:t xml:space="preserve"> Кадошкинского муниципального района Республики Мордовия на 2024 год и на плановый период 2025 и 2026 годов является определение условий, используемых при составлении проекта бюджета </w:t>
      </w:r>
      <w:r w:rsidRPr="00BF20F3">
        <w:rPr>
          <w:spacing w:val="1"/>
          <w:sz w:val="18"/>
          <w:szCs w:val="18"/>
        </w:rPr>
        <w:t>Адашевского сельского поселения</w:t>
      </w:r>
      <w:r w:rsidRPr="00BF20F3">
        <w:rPr>
          <w:spacing w:val="-3"/>
          <w:sz w:val="18"/>
          <w:szCs w:val="18"/>
        </w:rPr>
        <w:t xml:space="preserve"> </w:t>
      </w:r>
      <w:r w:rsidRPr="00BF20F3">
        <w:rPr>
          <w:sz w:val="18"/>
          <w:szCs w:val="18"/>
        </w:rPr>
        <w:t>Кадошкинского муниципального района Республики Мордовия на</w:t>
      </w:r>
      <w:r w:rsidRPr="00BF20F3">
        <w:rPr>
          <w:spacing w:val="-7"/>
          <w:sz w:val="18"/>
          <w:szCs w:val="18"/>
        </w:rPr>
        <w:t xml:space="preserve"> </w:t>
      </w:r>
      <w:r w:rsidRPr="00BF20F3">
        <w:rPr>
          <w:sz w:val="18"/>
          <w:szCs w:val="18"/>
        </w:rPr>
        <w:t>2024</w:t>
      </w:r>
      <w:r w:rsidRPr="00BF20F3">
        <w:rPr>
          <w:spacing w:val="-1"/>
          <w:sz w:val="18"/>
          <w:szCs w:val="18"/>
        </w:rPr>
        <w:t xml:space="preserve"> </w:t>
      </w:r>
      <w:r w:rsidRPr="00BF20F3">
        <w:rPr>
          <w:sz w:val="18"/>
          <w:szCs w:val="18"/>
        </w:rPr>
        <w:t>год</w:t>
      </w:r>
      <w:r w:rsidRPr="00BF20F3">
        <w:rPr>
          <w:spacing w:val="-6"/>
          <w:sz w:val="18"/>
          <w:szCs w:val="18"/>
        </w:rPr>
        <w:t xml:space="preserve"> </w:t>
      </w:r>
      <w:r w:rsidRPr="00BF20F3">
        <w:rPr>
          <w:sz w:val="18"/>
          <w:szCs w:val="18"/>
        </w:rPr>
        <w:t>и</w:t>
      </w:r>
      <w:r w:rsidRPr="00BF20F3">
        <w:rPr>
          <w:spacing w:val="-5"/>
          <w:sz w:val="18"/>
          <w:szCs w:val="18"/>
        </w:rPr>
        <w:t xml:space="preserve"> </w:t>
      </w:r>
      <w:r w:rsidRPr="00BF20F3">
        <w:rPr>
          <w:sz w:val="18"/>
          <w:szCs w:val="18"/>
        </w:rPr>
        <w:t>на</w:t>
      </w:r>
      <w:r w:rsidRPr="00BF20F3">
        <w:rPr>
          <w:spacing w:val="-4"/>
          <w:sz w:val="18"/>
          <w:szCs w:val="18"/>
        </w:rPr>
        <w:t xml:space="preserve"> </w:t>
      </w:r>
      <w:r w:rsidRPr="00BF20F3">
        <w:rPr>
          <w:sz w:val="18"/>
          <w:szCs w:val="18"/>
        </w:rPr>
        <w:t>плановый период 2025 и 2026 годов, подходов к его формированию, основных характеристик и</w:t>
      </w:r>
      <w:proofErr w:type="gramEnd"/>
      <w:r w:rsidRPr="00BF20F3">
        <w:rPr>
          <w:sz w:val="18"/>
          <w:szCs w:val="18"/>
        </w:rPr>
        <w:t xml:space="preserve"> прогнозируемых параметров бюджета </w:t>
      </w:r>
      <w:r w:rsidRPr="00BF20F3">
        <w:rPr>
          <w:spacing w:val="1"/>
          <w:sz w:val="18"/>
          <w:szCs w:val="18"/>
        </w:rPr>
        <w:t>Адашевского сельского поселения</w:t>
      </w:r>
      <w:r w:rsidRPr="00BF20F3">
        <w:rPr>
          <w:sz w:val="18"/>
          <w:szCs w:val="18"/>
        </w:rPr>
        <w:t xml:space="preserve"> Кадошкинского муниципального района Республики</w:t>
      </w:r>
      <w:r w:rsidRPr="00BF20F3">
        <w:rPr>
          <w:spacing w:val="14"/>
          <w:sz w:val="18"/>
          <w:szCs w:val="18"/>
        </w:rPr>
        <w:t xml:space="preserve"> </w:t>
      </w:r>
      <w:r w:rsidRPr="00BF20F3">
        <w:rPr>
          <w:sz w:val="18"/>
          <w:szCs w:val="18"/>
        </w:rPr>
        <w:t>Мордовия на</w:t>
      </w:r>
      <w:r w:rsidRPr="00BF20F3">
        <w:rPr>
          <w:spacing w:val="-13"/>
          <w:sz w:val="18"/>
          <w:szCs w:val="18"/>
        </w:rPr>
        <w:t xml:space="preserve"> </w:t>
      </w:r>
      <w:r w:rsidRPr="00BF20F3">
        <w:rPr>
          <w:sz w:val="18"/>
          <w:szCs w:val="18"/>
        </w:rPr>
        <w:t>2024</w:t>
      </w:r>
      <w:r w:rsidRPr="00BF20F3">
        <w:rPr>
          <w:spacing w:val="-7"/>
          <w:sz w:val="18"/>
          <w:szCs w:val="18"/>
        </w:rPr>
        <w:t xml:space="preserve"> </w:t>
      </w:r>
      <w:r w:rsidRPr="00BF20F3">
        <w:rPr>
          <w:w w:val="90"/>
          <w:sz w:val="18"/>
          <w:szCs w:val="18"/>
        </w:rPr>
        <w:t>—</w:t>
      </w:r>
      <w:r w:rsidRPr="00BF20F3">
        <w:rPr>
          <w:spacing w:val="-6"/>
          <w:w w:val="90"/>
          <w:sz w:val="18"/>
          <w:szCs w:val="18"/>
        </w:rPr>
        <w:t xml:space="preserve"> </w:t>
      </w:r>
      <w:r w:rsidRPr="00BF20F3">
        <w:rPr>
          <w:sz w:val="18"/>
          <w:szCs w:val="18"/>
        </w:rPr>
        <w:t>2026</w:t>
      </w:r>
      <w:r w:rsidRPr="00BF20F3">
        <w:rPr>
          <w:spacing w:val="-4"/>
          <w:sz w:val="18"/>
          <w:szCs w:val="18"/>
        </w:rPr>
        <w:t xml:space="preserve"> </w:t>
      </w:r>
      <w:r w:rsidRPr="00BF20F3">
        <w:rPr>
          <w:sz w:val="18"/>
          <w:szCs w:val="18"/>
        </w:rPr>
        <w:t>годов.</w:t>
      </w:r>
    </w:p>
    <w:p w:rsidR="00B40774" w:rsidRPr="00BF20F3" w:rsidRDefault="00B40774" w:rsidP="00B40774">
      <w:pPr>
        <w:ind w:firstLine="709"/>
        <w:jc w:val="center"/>
        <w:rPr>
          <w:b/>
          <w:spacing w:val="1"/>
          <w:sz w:val="18"/>
          <w:szCs w:val="18"/>
        </w:rPr>
      </w:pPr>
      <w:r w:rsidRPr="00BF20F3">
        <w:rPr>
          <w:b/>
          <w:spacing w:val="1"/>
          <w:sz w:val="18"/>
          <w:szCs w:val="18"/>
        </w:rPr>
        <w:t>Основные направления бюджетной политики Адашевского сельского поселения Кадошкинского муниципального района Республики Мордовия</w:t>
      </w:r>
      <w:r w:rsidRPr="00BF20F3">
        <w:rPr>
          <w:spacing w:val="1"/>
          <w:sz w:val="18"/>
          <w:szCs w:val="18"/>
        </w:rPr>
        <w:t xml:space="preserve"> </w:t>
      </w:r>
      <w:r w:rsidRPr="00BF20F3">
        <w:rPr>
          <w:b/>
          <w:spacing w:val="1"/>
          <w:sz w:val="18"/>
          <w:szCs w:val="18"/>
        </w:rPr>
        <w:t>на 2024 год и на плановый период 2025 и 2026 годов</w:t>
      </w:r>
    </w:p>
    <w:p w:rsidR="00B40774" w:rsidRPr="00BF20F3" w:rsidRDefault="00B40774" w:rsidP="00B40774">
      <w:pPr>
        <w:ind w:left="87" w:right="23" w:firstLine="621"/>
        <w:jc w:val="both"/>
        <w:rPr>
          <w:rFonts w:eastAsia="Calibri"/>
          <w:sz w:val="18"/>
          <w:szCs w:val="18"/>
          <w:lang w:eastAsia="en-US"/>
        </w:rPr>
      </w:pPr>
      <w:proofErr w:type="gramStart"/>
      <w:r w:rsidRPr="00BF20F3">
        <w:rPr>
          <w:sz w:val="18"/>
          <w:szCs w:val="18"/>
        </w:rPr>
        <w:t xml:space="preserve">Приоритетом бюджетной политики </w:t>
      </w:r>
      <w:r w:rsidRPr="00BF20F3">
        <w:rPr>
          <w:spacing w:val="1"/>
          <w:sz w:val="18"/>
          <w:szCs w:val="18"/>
        </w:rPr>
        <w:t>Адашевского сельского поселения Кадошкинского муниципального района Республики Мордовия</w:t>
      </w:r>
      <w:r w:rsidRPr="00BF20F3">
        <w:rPr>
          <w:sz w:val="18"/>
          <w:szCs w:val="18"/>
        </w:rPr>
        <w:t xml:space="preserve"> на предстоящий трехлетний период является переход от антикризисной повестки к реализации поставленных Президентом Российской Федерации указами от 7 мая 2018 г. № 204 «О национальных целях и стратегических задачах развития Российской Федерации на период до 2024 года» и от 21 июля 2020 г. № 474 «О национальных целях развития Российской Федерации</w:t>
      </w:r>
      <w:proofErr w:type="gramEnd"/>
      <w:r w:rsidRPr="00BF20F3">
        <w:rPr>
          <w:sz w:val="18"/>
          <w:szCs w:val="18"/>
        </w:rPr>
        <w:t xml:space="preserve"> на период до 2030 года» национальных целей развития Российской Федерации (далее национальные цели), направленных на социальную поддержку граждан, повышение благосостояния граждан, опережающее развитие транспортной, коммунальной и социальной инфраструктуры, проведение сбалансированной долговой политики, рациональное и эффективное использование имеющихся бюджетных средств.</w:t>
      </w:r>
    </w:p>
    <w:p w:rsidR="00B40774" w:rsidRPr="00BF20F3" w:rsidRDefault="00B40774" w:rsidP="00B40774">
      <w:pPr>
        <w:ind w:left="111" w:right="23" w:firstLine="597"/>
        <w:jc w:val="both"/>
        <w:rPr>
          <w:sz w:val="18"/>
          <w:szCs w:val="18"/>
          <w:lang w:eastAsia="ru-RU"/>
        </w:rPr>
      </w:pPr>
      <w:r w:rsidRPr="00BF20F3">
        <w:rPr>
          <w:sz w:val="18"/>
          <w:szCs w:val="18"/>
        </w:rPr>
        <w:t xml:space="preserve">Бюджетная политика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 xml:space="preserve">Республики Мордовия в среднесрочной перспективе будет ориентирована </w:t>
      </w:r>
      <w:proofErr w:type="gramStart"/>
      <w:r w:rsidRPr="00BF20F3">
        <w:rPr>
          <w:sz w:val="18"/>
          <w:szCs w:val="18"/>
        </w:rPr>
        <w:t>на</w:t>
      </w:r>
      <w:proofErr w:type="gramEnd"/>
      <w:r w:rsidRPr="00BF20F3">
        <w:rPr>
          <w:sz w:val="18"/>
          <w:szCs w:val="18"/>
        </w:rPr>
        <w:t>:</w:t>
      </w:r>
    </w:p>
    <w:p w:rsidR="00B40774" w:rsidRPr="00BF20F3" w:rsidRDefault="00B40774" w:rsidP="00B40774">
      <w:pPr>
        <w:numPr>
          <w:ilvl w:val="0"/>
          <w:numId w:val="7"/>
        </w:numPr>
        <w:suppressAutoHyphens w:val="0"/>
        <w:spacing w:after="4" w:line="247" w:lineRule="auto"/>
        <w:ind w:right="23" w:firstLine="710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проведение взвешенного бюджетного планирования с целью обеспечения сбалансированности и устойчивости бюджета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 xml:space="preserve">Республики Мордовия, укрепления финансовой стабильности в </w:t>
      </w:r>
      <w:r w:rsidRPr="00BF20F3">
        <w:rPr>
          <w:spacing w:val="1"/>
          <w:sz w:val="18"/>
          <w:szCs w:val="18"/>
        </w:rPr>
        <w:t xml:space="preserve">Адашевском сельском поселении Кадошкинского муниципального района </w:t>
      </w:r>
      <w:r w:rsidRPr="00BF20F3">
        <w:rPr>
          <w:sz w:val="18"/>
          <w:szCs w:val="18"/>
        </w:rPr>
        <w:t>Республики Мордовия за счет:</w:t>
      </w:r>
    </w:p>
    <w:p w:rsidR="00B40774" w:rsidRPr="00BF20F3" w:rsidRDefault="00B40774" w:rsidP="00B40774">
      <w:pPr>
        <w:ind w:left="14" w:right="23" w:firstLine="694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формирования реалистичного прогноза поступления налоговых и неналоговых доходов бюджета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 xml:space="preserve">Республики Мордовия; поддержания безопасного уровня дефицита и муниципального долга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 xml:space="preserve">Республики Мордовия, предотвращая тем самым условия для возникновения финансовых кризисов; сохранения относительно постоянного уровня расходов бюджета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 xml:space="preserve">Республики Мордовия в условиях «взлетов и падений» доходов бюджета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 xml:space="preserve">Республики Мордовия; ограничения роста расходов бюджета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 xml:space="preserve">Республики Мордовия, не обеспеченных реальными и стабильными доходными источниками. </w:t>
      </w:r>
      <w:proofErr w:type="gramStart"/>
      <w:r w:rsidRPr="00BF20F3">
        <w:rPr>
          <w:sz w:val="18"/>
          <w:szCs w:val="18"/>
        </w:rPr>
        <w:t xml:space="preserve">Принятие и исполнение новых расходных обязательств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 xml:space="preserve">Республики Мордовия возможно только в рамках полномочий, отнесенных Конституцией Российской Федерации, федеральными законами к полномочиям органов власти местного самоуправления, и при их обеспечении реальными доходными источниками, а в случае отсутствия дополнительных доходных источников при условии сокращения расходов на реализацию действующих расходных обязательств </w:t>
      </w:r>
      <w:r w:rsidRPr="00BF20F3">
        <w:rPr>
          <w:spacing w:val="1"/>
          <w:sz w:val="18"/>
          <w:szCs w:val="18"/>
        </w:rPr>
        <w:t>Адашевского сельского поселения Кадошкинского муниципального района</w:t>
      </w:r>
      <w:proofErr w:type="gramEnd"/>
      <w:r w:rsidRPr="00BF20F3">
        <w:rPr>
          <w:spacing w:val="1"/>
          <w:sz w:val="18"/>
          <w:szCs w:val="18"/>
        </w:rPr>
        <w:t xml:space="preserve"> </w:t>
      </w:r>
      <w:r w:rsidRPr="00BF20F3">
        <w:rPr>
          <w:sz w:val="18"/>
          <w:szCs w:val="18"/>
        </w:rPr>
        <w:t>Республики Мордовия;</w:t>
      </w:r>
    </w:p>
    <w:p w:rsidR="00B40774" w:rsidRPr="00BF20F3" w:rsidRDefault="00B40774" w:rsidP="00B40774">
      <w:pPr>
        <w:ind w:left="14" w:right="23" w:firstLine="694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проведение ответственной долговой политики, в том числе за счет реализации комплекса мер, направленных на своевременное исполнение долговых обязательств </w:t>
      </w:r>
      <w:r w:rsidRPr="00BF20F3">
        <w:rPr>
          <w:spacing w:val="1"/>
          <w:sz w:val="18"/>
          <w:szCs w:val="18"/>
        </w:rPr>
        <w:t>Адашевского сельского поселения Кадошкинского муниципального района</w:t>
      </w:r>
      <w:r w:rsidRPr="00BF20F3">
        <w:rPr>
          <w:sz w:val="18"/>
          <w:szCs w:val="18"/>
        </w:rPr>
        <w:t xml:space="preserve"> Республики Мордовия при минимизации расходов на их обслуживание, поддержание объема и структуры долговых обязательств </w:t>
      </w:r>
      <w:r w:rsidRPr="00BF20F3">
        <w:rPr>
          <w:spacing w:val="1"/>
          <w:sz w:val="18"/>
          <w:szCs w:val="18"/>
        </w:rPr>
        <w:t>Адашевского сельского поселения Кадошкинского муниципального района</w:t>
      </w:r>
      <w:r w:rsidRPr="00BF20F3">
        <w:rPr>
          <w:sz w:val="18"/>
          <w:szCs w:val="18"/>
        </w:rPr>
        <w:t xml:space="preserve"> Республики Мордовия, исключающих их неисполнение;</w:t>
      </w:r>
    </w:p>
    <w:p w:rsidR="00B40774" w:rsidRPr="00BF20F3" w:rsidRDefault="00B40774" w:rsidP="00B40774">
      <w:pPr>
        <w:numPr>
          <w:ilvl w:val="0"/>
          <w:numId w:val="7"/>
        </w:numPr>
        <w:suppressAutoHyphens w:val="0"/>
        <w:spacing w:after="4" w:line="247" w:lineRule="auto"/>
        <w:ind w:right="23" w:firstLine="710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исполнение обязательств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 xml:space="preserve">Республики Мордовия по заключенным с Финансовым управлением </w:t>
      </w:r>
      <w:proofErr w:type="spellStart"/>
      <w:r w:rsidRPr="00BF20F3">
        <w:rPr>
          <w:sz w:val="18"/>
          <w:szCs w:val="18"/>
        </w:rPr>
        <w:t>Администарции</w:t>
      </w:r>
      <w:proofErr w:type="spellEnd"/>
      <w:r w:rsidRPr="00BF20F3">
        <w:rPr>
          <w:sz w:val="18"/>
          <w:szCs w:val="18"/>
        </w:rPr>
        <w:t xml:space="preserve"> Кадошкинского муниципального района Республики Мордовия  соглашениям;</w:t>
      </w:r>
    </w:p>
    <w:p w:rsidR="00B40774" w:rsidRPr="00BF20F3" w:rsidRDefault="00B40774" w:rsidP="00B40774">
      <w:pPr>
        <w:numPr>
          <w:ilvl w:val="0"/>
          <w:numId w:val="7"/>
        </w:numPr>
        <w:suppressAutoHyphens w:val="0"/>
        <w:spacing w:after="4" w:line="247" w:lineRule="auto"/>
        <w:ind w:right="23" w:firstLine="710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формирование гибкой и комплексной системы управления бюджетными расходами, увязанной с системой муниципального стратегического планирования и развитием муниципальных программ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>Республики Мордовия, сосредоточив финансовые ресурсы на достижении национальных целей;</w:t>
      </w:r>
    </w:p>
    <w:p w:rsidR="00B40774" w:rsidRPr="00BF20F3" w:rsidRDefault="00B40774" w:rsidP="00B40774">
      <w:pPr>
        <w:numPr>
          <w:ilvl w:val="0"/>
          <w:numId w:val="7"/>
        </w:numPr>
        <w:suppressAutoHyphens w:val="0"/>
        <w:spacing w:after="37" w:line="247" w:lineRule="auto"/>
        <w:ind w:right="23" w:firstLine="710"/>
        <w:jc w:val="both"/>
        <w:rPr>
          <w:sz w:val="18"/>
          <w:szCs w:val="18"/>
        </w:rPr>
      </w:pPr>
      <w:r w:rsidRPr="00BF20F3">
        <w:rPr>
          <w:sz w:val="18"/>
          <w:szCs w:val="18"/>
        </w:rPr>
        <w:t>расстановку приоритетов в расходовании бюджетных средств, оптимизацию и повышение эффективности бюджетных расходов за счет:</w:t>
      </w:r>
    </w:p>
    <w:p w:rsidR="00B40774" w:rsidRPr="00BF20F3" w:rsidRDefault="00B40774" w:rsidP="00B40774">
      <w:pPr>
        <w:ind w:left="14" w:right="23" w:firstLine="694"/>
        <w:jc w:val="both"/>
        <w:rPr>
          <w:sz w:val="18"/>
          <w:szCs w:val="18"/>
        </w:rPr>
      </w:pPr>
      <w:proofErr w:type="gramStart"/>
      <w:r w:rsidRPr="00BF20F3">
        <w:rPr>
          <w:sz w:val="18"/>
          <w:szCs w:val="18"/>
        </w:rPr>
        <w:t xml:space="preserve">расширения применения проектных принципов управления, позволяющих сконцентрировать управленческие усилия и бюджетные ассигнования на тех мероприятиях муниципальных программ </w:t>
      </w:r>
      <w:r w:rsidRPr="00BF20F3">
        <w:rPr>
          <w:spacing w:val="1"/>
          <w:sz w:val="18"/>
          <w:szCs w:val="18"/>
        </w:rPr>
        <w:t xml:space="preserve">Адашевского сельского поселения </w:t>
      </w:r>
      <w:r w:rsidRPr="00BF20F3">
        <w:rPr>
          <w:spacing w:val="1"/>
          <w:sz w:val="18"/>
          <w:szCs w:val="18"/>
        </w:rPr>
        <w:lastRenderedPageBreak/>
        <w:t xml:space="preserve">Кадошкинского муниципального района </w:t>
      </w:r>
      <w:r w:rsidRPr="00BF20F3">
        <w:rPr>
          <w:sz w:val="18"/>
          <w:szCs w:val="18"/>
        </w:rPr>
        <w:t xml:space="preserve">Республики Мордовия, которые обеспечивают максимальный вклад в достижение ключевых приоритетов муниципальной политики в соответствующих отраслях; проведения оценки имеющихся финансовых ресурсов, необходимых для исполнения принятых </w:t>
      </w:r>
      <w:proofErr w:type="spellStart"/>
      <w:r w:rsidRPr="00BF20F3">
        <w:rPr>
          <w:spacing w:val="1"/>
          <w:sz w:val="18"/>
          <w:szCs w:val="18"/>
        </w:rPr>
        <w:t>Адашевским</w:t>
      </w:r>
      <w:proofErr w:type="spellEnd"/>
      <w:r w:rsidRPr="00BF20F3">
        <w:rPr>
          <w:spacing w:val="1"/>
          <w:sz w:val="18"/>
          <w:szCs w:val="18"/>
        </w:rPr>
        <w:t xml:space="preserve"> сельским поселением Кадошкинского муниципального района </w:t>
      </w:r>
      <w:r w:rsidRPr="00BF20F3">
        <w:rPr>
          <w:sz w:val="18"/>
          <w:szCs w:val="18"/>
        </w:rPr>
        <w:t>Республики Мордовия обязательств;</w:t>
      </w:r>
      <w:proofErr w:type="gramEnd"/>
    </w:p>
    <w:p w:rsidR="00B40774" w:rsidRPr="00BF20F3" w:rsidRDefault="00B40774" w:rsidP="00B40774">
      <w:pPr>
        <w:ind w:left="14" w:right="23" w:firstLine="694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обеспечения финансовыми ресурсами в первую очередь действующих расходных обязательств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 xml:space="preserve">Республики Мордовия, гарантированного исполнения социальных обязательств </w:t>
      </w:r>
      <w:r w:rsidRPr="00BF20F3">
        <w:rPr>
          <w:spacing w:val="1"/>
          <w:sz w:val="18"/>
          <w:szCs w:val="18"/>
        </w:rPr>
        <w:t>Адашевского сельского поселения</w:t>
      </w:r>
      <w:r w:rsidRPr="00BF20F3">
        <w:rPr>
          <w:sz w:val="18"/>
          <w:szCs w:val="18"/>
        </w:rPr>
        <w:t xml:space="preserve"> </w:t>
      </w:r>
      <w:r w:rsidRPr="00BF20F3">
        <w:rPr>
          <w:spacing w:val="1"/>
          <w:sz w:val="18"/>
          <w:szCs w:val="18"/>
        </w:rPr>
        <w:t xml:space="preserve">Кадошкинского муниципального района </w:t>
      </w:r>
      <w:r w:rsidRPr="00BF20F3">
        <w:rPr>
          <w:sz w:val="18"/>
          <w:szCs w:val="18"/>
        </w:rPr>
        <w:t xml:space="preserve">Республики Мордовия; </w:t>
      </w:r>
    </w:p>
    <w:p w:rsidR="00B40774" w:rsidRPr="00BF20F3" w:rsidRDefault="00B40774" w:rsidP="00B40774">
      <w:pPr>
        <w:ind w:left="14" w:right="23" w:firstLine="694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оперативного освоения средств федерального бюджета, в первую очередь средств, поступивших в рамках реализации национальных проектов; повышения эффективности государственной социальной поддержки граждан на основе применения принципа справедливости, нуждаемости и </w:t>
      </w:r>
      <w:proofErr w:type="spellStart"/>
      <w:r w:rsidRPr="00BF20F3">
        <w:rPr>
          <w:sz w:val="18"/>
          <w:szCs w:val="18"/>
        </w:rPr>
        <w:t>адресности</w:t>
      </w:r>
      <w:proofErr w:type="spellEnd"/>
      <w:r w:rsidRPr="00BF20F3">
        <w:rPr>
          <w:sz w:val="18"/>
          <w:szCs w:val="18"/>
        </w:rPr>
        <w:t xml:space="preserve">; </w:t>
      </w:r>
    </w:p>
    <w:p w:rsidR="00B40774" w:rsidRPr="00BF20F3" w:rsidRDefault="00B40774" w:rsidP="00B40774">
      <w:pPr>
        <w:ind w:left="14" w:right="23" w:firstLine="694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совершенствования механизма планирования расходов на оказание муниципальных услуг (выполнение работ), в том числе усиление </w:t>
      </w:r>
      <w:proofErr w:type="gramStart"/>
      <w:r w:rsidRPr="00BF20F3">
        <w:rPr>
          <w:sz w:val="18"/>
          <w:szCs w:val="18"/>
        </w:rPr>
        <w:t>контроля за</w:t>
      </w:r>
      <w:proofErr w:type="gramEnd"/>
      <w:r w:rsidRPr="00BF20F3">
        <w:rPr>
          <w:sz w:val="18"/>
          <w:szCs w:val="18"/>
        </w:rPr>
        <w:t xml:space="preserve"> их расходованием; </w:t>
      </w:r>
    </w:p>
    <w:p w:rsidR="00B40774" w:rsidRPr="00BF20F3" w:rsidRDefault="00B40774" w:rsidP="00B40774">
      <w:pPr>
        <w:ind w:left="14" w:right="23" w:firstLine="694"/>
        <w:jc w:val="both"/>
        <w:rPr>
          <w:sz w:val="18"/>
          <w:szCs w:val="18"/>
        </w:rPr>
      </w:pPr>
      <w:proofErr w:type="gramStart"/>
      <w:r w:rsidRPr="00BF20F3">
        <w:rPr>
          <w:sz w:val="18"/>
          <w:szCs w:val="18"/>
        </w:rPr>
        <w:t xml:space="preserve">повышения ответственности муниципальных учреждений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 xml:space="preserve">Республики Мордовия за невыполнение муниципального задания на оказание муниципальных услуг (выполнение работ), в том числе за счет реализации требований об обязательном возврате средств субсидии в бюджет </w:t>
      </w:r>
      <w:r w:rsidRPr="00BF20F3">
        <w:rPr>
          <w:spacing w:val="1"/>
          <w:sz w:val="18"/>
          <w:szCs w:val="18"/>
        </w:rPr>
        <w:t>Адашевского сельского поселения</w:t>
      </w:r>
      <w:r w:rsidRPr="00BF20F3">
        <w:rPr>
          <w:sz w:val="18"/>
          <w:szCs w:val="18"/>
        </w:rPr>
        <w:t xml:space="preserve"> Кадошкинского муниципального района Республики Мордовия в случае </w:t>
      </w:r>
      <w:proofErr w:type="spellStart"/>
      <w:r w:rsidRPr="00BF20F3">
        <w:rPr>
          <w:sz w:val="18"/>
          <w:szCs w:val="18"/>
        </w:rPr>
        <w:t>недостижения</w:t>
      </w:r>
      <w:proofErr w:type="spellEnd"/>
      <w:r w:rsidRPr="00BF20F3">
        <w:rPr>
          <w:sz w:val="18"/>
          <w:szCs w:val="18"/>
        </w:rPr>
        <w:t xml:space="preserve"> показателей, установленных в муниципальном задании на оказание муниципальных услуг (выполнение работ); </w:t>
      </w:r>
      <w:proofErr w:type="gramEnd"/>
    </w:p>
    <w:p w:rsidR="00B40774" w:rsidRPr="00BF20F3" w:rsidRDefault="00B40774" w:rsidP="00B40774">
      <w:pPr>
        <w:ind w:left="14" w:right="23" w:firstLine="694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обеспечения конкуренции на рынке муниципальных услуг, в том числе путем расширения доступа негосударственных организаций к предоставлению муниципальных услуг за счет средств бюджета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 xml:space="preserve">Республики Мордовия; </w:t>
      </w:r>
    </w:p>
    <w:p w:rsidR="00B40774" w:rsidRPr="00BF20F3" w:rsidRDefault="00B40774" w:rsidP="00B40774">
      <w:pPr>
        <w:ind w:left="14" w:right="23" w:firstLine="694"/>
        <w:jc w:val="both"/>
        <w:rPr>
          <w:sz w:val="18"/>
          <w:szCs w:val="18"/>
        </w:rPr>
      </w:pPr>
      <w:r w:rsidRPr="00BF20F3">
        <w:rPr>
          <w:sz w:val="18"/>
          <w:szCs w:val="18"/>
        </w:rPr>
        <w:t>концентрации финансовых ресурсов в области капитального строительства на объектах с высокой степенью готовности, объектах, имеющих большое значение для социально-экономического развития Адашевского сельского</w:t>
      </w:r>
      <w:r w:rsidRPr="00BF20F3">
        <w:rPr>
          <w:spacing w:val="1"/>
          <w:sz w:val="18"/>
          <w:szCs w:val="18"/>
        </w:rPr>
        <w:t xml:space="preserve"> поселения Кадошкинского муниципального района </w:t>
      </w:r>
      <w:r w:rsidRPr="00BF20F3">
        <w:rPr>
          <w:sz w:val="18"/>
          <w:szCs w:val="18"/>
        </w:rPr>
        <w:t xml:space="preserve">Республики Мордовия, и объектах, строительство которых осуществляется с привлечением средств федерального бюджета; </w:t>
      </w:r>
    </w:p>
    <w:p w:rsidR="00B40774" w:rsidRPr="00BF20F3" w:rsidRDefault="00B40774" w:rsidP="00B40774">
      <w:pPr>
        <w:ind w:left="14" w:right="23" w:firstLine="694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повышения эффективности использования муниципального имущества </w:t>
      </w:r>
      <w:r w:rsidRPr="00BF20F3">
        <w:rPr>
          <w:spacing w:val="1"/>
          <w:sz w:val="18"/>
          <w:szCs w:val="18"/>
        </w:rPr>
        <w:t>Адашевского сельского поселения</w:t>
      </w:r>
      <w:r w:rsidRPr="00BF20F3">
        <w:rPr>
          <w:sz w:val="18"/>
          <w:szCs w:val="18"/>
        </w:rPr>
        <w:t xml:space="preserve"> </w:t>
      </w:r>
      <w:r w:rsidRPr="00BF20F3">
        <w:rPr>
          <w:spacing w:val="1"/>
          <w:sz w:val="18"/>
          <w:szCs w:val="18"/>
        </w:rPr>
        <w:t xml:space="preserve">Кадошкинского муниципального района </w:t>
      </w:r>
      <w:r w:rsidRPr="00BF20F3">
        <w:rPr>
          <w:sz w:val="18"/>
          <w:szCs w:val="18"/>
        </w:rPr>
        <w:t xml:space="preserve">Республики Мордовия в целях оптимизации расходов на его содержание; </w:t>
      </w:r>
    </w:p>
    <w:p w:rsidR="00B40774" w:rsidRPr="00BF20F3" w:rsidRDefault="00B40774" w:rsidP="00B40774">
      <w:pPr>
        <w:ind w:left="14" w:right="23" w:firstLine="694"/>
        <w:jc w:val="both"/>
        <w:rPr>
          <w:sz w:val="18"/>
          <w:szCs w:val="18"/>
        </w:rPr>
      </w:pPr>
      <w:proofErr w:type="gramStart"/>
      <w:r w:rsidRPr="00BF20F3">
        <w:rPr>
          <w:sz w:val="18"/>
          <w:szCs w:val="18"/>
        </w:rPr>
        <w:t xml:space="preserve">совершенствования системы закупок для муниципальных нужд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>Республики Мордовия путем реализации мер по снижению расходов на закупки товаров, работ и услуг, включая предотвращение завышения начальных (максимальных) цен закупок, отказ от закупок товаров и услуг повышенной комфортности, расширение практики проведения централизованных закупок, обеспечение контроля обоснованности закупок, начальных (максимальных) цен муниципальных контрактов, комплектности приобретаемого товара, его технических</w:t>
      </w:r>
      <w:proofErr w:type="gramEnd"/>
      <w:r w:rsidRPr="00BF20F3">
        <w:rPr>
          <w:sz w:val="18"/>
          <w:szCs w:val="18"/>
        </w:rPr>
        <w:t xml:space="preserve"> характеристик; </w:t>
      </w:r>
    </w:p>
    <w:p w:rsidR="00B40774" w:rsidRPr="00BF20F3" w:rsidRDefault="00B40774" w:rsidP="00B40774">
      <w:pPr>
        <w:ind w:left="14" w:right="23" w:firstLine="694"/>
        <w:jc w:val="both"/>
        <w:rPr>
          <w:sz w:val="18"/>
          <w:szCs w:val="18"/>
        </w:rPr>
      </w:pPr>
      <w:r w:rsidRPr="00BF20F3">
        <w:rPr>
          <w:sz w:val="18"/>
          <w:szCs w:val="18"/>
        </w:rPr>
        <w:t>проведения работы с дебиторской и кредиторской задолженностью, направленной на последовательное и устойчивое снижение ее объемов, обеспечения более равномерного использования бюджетных сре</w:t>
      </w:r>
      <w:proofErr w:type="gramStart"/>
      <w:r w:rsidRPr="00BF20F3">
        <w:rPr>
          <w:sz w:val="18"/>
          <w:szCs w:val="18"/>
        </w:rPr>
        <w:t>дств в т</w:t>
      </w:r>
      <w:proofErr w:type="gramEnd"/>
      <w:r w:rsidRPr="00BF20F3">
        <w:rPr>
          <w:sz w:val="18"/>
          <w:szCs w:val="18"/>
        </w:rPr>
        <w:t xml:space="preserve">ечение года; </w:t>
      </w:r>
    </w:p>
    <w:p w:rsidR="00B40774" w:rsidRPr="00BF20F3" w:rsidRDefault="00B40774" w:rsidP="00B40774">
      <w:pPr>
        <w:ind w:left="14" w:right="23" w:firstLine="694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недопущения просроченной кредиторской задолженности по принятым обязательствам </w:t>
      </w:r>
      <w:r w:rsidRPr="00BF20F3">
        <w:rPr>
          <w:spacing w:val="1"/>
          <w:sz w:val="18"/>
          <w:szCs w:val="18"/>
        </w:rPr>
        <w:t>Адашевского сельского поселения Кадошкинского муниципального района</w:t>
      </w:r>
      <w:r w:rsidRPr="00BF20F3">
        <w:rPr>
          <w:sz w:val="18"/>
          <w:szCs w:val="18"/>
        </w:rPr>
        <w:t xml:space="preserve"> Республики Мордовия;</w:t>
      </w:r>
    </w:p>
    <w:p w:rsidR="00B40774" w:rsidRPr="00BF20F3" w:rsidRDefault="00B40774" w:rsidP="00B40774">
      <w:pPr>
        <w:ind w:left="14" w:right="23" w:firstLine="694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 </w:t>
      </w:r>
      <w:proofErr w:type="gramStart"/>
      <w:r w:rsidRPr="00BF20F3">
        <w:rPr>
          <w:sz w:val="18"/>
          <w:szCs w:val="18"/>
        </w:rPr>
        <w:t xml:space="preserve">повышения качества финансового менеджмента главных администраторов средств бюджета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 xml:space="preserve">Республики Мордовия; совершенствования информационных технологий, используемых при планировании и исполнении бюджета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 xml:space="preserve">Республики Мордовия, обеспечения автоматизации и интеграции процессов планирования и исполнения бюджета </w:t>
      </w:r>
      <w:r w:rsidRPr="00BF20F3">
        <w:rPr>
          <w:spacing w:val="1"/>
          <w:sz w:val="18"/>
          <w:szCs w:val="18"/>
        </w:rPr>
        <w:t>Адашевского сельского поселения</w:t>
      </w:r>
      <w:r w:rsidRPr="00BF20F3">
        <w:rPr>
          <w:sz w:val="18"/>
          <w:szCs w:val="18"/>
        </w:rPr>
        <w:t xml:space="preserve"> </w:t>
      </w:r>
      <w:r w:rsidRPr="00BF20F3">
        <w:rPr>
          <w:spacing w:val="1"/>
          <w:sz w:val="18"/>
          <w:szCs w:val="18"/>
        </w:rPr>
        <w:t xml:space="preserve">Кадошкинского муниципального района </w:t>
      </w:r>
      <w:r w:rsidRPr="00BF20F3">
        <w:rPr>
          <w:sz w:val="18"/>
          <w:szCs w:val="18"/>
        </w:rPr>
        <w:t>Республики Мордовия, ведения бухгалтерского и управленческого учета и формирования отчетности;</w:t>
      </w:r>
      <w:proofErr w:type="gramEnd"/>
    </w:p>
    <w:p w:rsidR="00B40774" w:rsidRPr="00BF20F3" w:rsidRDefault="00B40774" w:rsidP="00B40774">
      <w:pPr>
        <w:numPr>
          <w:ilvl w:val="0"/>
          <w:numId w:val="7"/>
        </w:numPr>
        <w:suppressAutoHyphens w:val="0"/>
        <w:spacing w:after="4" w:line="247" w:lineRule="auto"/>
        <w:ind w:right="23" w:firstLine="710"/>
        <w:jc w:val="both"/>
        <w:rPr>
          <w:sz w:val="18"/>
          <w:szCs w:val="18"/>
        </w:rPr>
      </w:pPr>
      <w:r w:rsidRPr="00BF20F3">
        <w:rPr>
          <w:sz w:val="18"/>
          <w:szCs w:val="18"/>
        </w:rPr>
        <w:t>повышение результативности и экономической эффективности муниципального финансового контроля за счет реализации следующих мероприятий:</w:t>
      </w:r>
    </w:p>
    <w:p w:rsidR="00B40774" w:rsidRPr="00BF20F3" w:rsidRDefault="00B40774" w:rsidP="00B40774">
      <w:pPr>
        <w:ind w:left="14" w:right="23" w:firstLine="694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усиление муниципального финансового </w:t>
      </w:r>
      <w:proofErr w:type="gramStart"/>
      <w:r w:rsidRPr="00BF20F3">
        <w:rPr>
          <w:sz w:val="18"/>
          <w:szCs w:val="18"/>
        </w:rPr>
        <w:t>контроля за</w:t>
      </w:r>
      <w:proofErr w:type="gramEnd"/>
      <w:r w:rsidRPr="00BF20F3">
        <w:rPr>
          <w:sz w:val="18"/>
          <w:szCs w:val="18"/>
        </w:rPr>
        <w:t xml:space="preserve"> соблюдением бюджетного законодательства и законодательства о контрактной системе и применение мер ответственности за их нарушение; </w:t>
      </w:r>
    </w:p>
    <w:p w:rsidR="00B40774" w:rsidRPr="00BF20F3" w:rsidRDefault="00B40774" w:rsidP="00B40774">
      <w:pPr>
        <w:numPr>
          <w:ilvl w:val="0"/>
          <w:numId w:val="7"/>
        </w:numPr>
        <w:suppressAutoHyphens w:val="0"/>
        <w:spacing w:after="4" w:line="247" w:lineRule="auto"/>
        <w:ind w:right="23" w:firstLine="710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реализацию мероприятий, направленных на повышение уровня финансовой (бюджетной) грамотности населения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>Республики Мордовия;</w:t>
      </w:r>
    </w:p>
    <w:p w:rsidR="00B40774" w:rsidRPr="00BF20F3" w:rsidRDefault="00B40774" w:rsidP="00B40774">
      <w:pPr>
        <w:numPr>
          <w:ilvl w:val="0"/>
          <w:numId w:val="7"/>
        </w:numPr>
        <w:suppressAutoHyphens w:val="0"/>
        <w:spacing w:after="4" w:line="247" w:lineRule="auto"/>
        <w:ind w:right="23" w:firstLine="710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повышение уровня информационной открытости бюджетных данных, обеспечение прозрачности бюджета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>Республики Мордовия и бюджетного процесса для общества.</w:t>
      </w:r>
    </w:p>
    <w:p w:rsidR="00B40774" w:rsidRPr="00BF20F3" w:rsidRDefault="00B40774" w:rsidP="00B40774">
      <w:pPr>
        <w:spacing w:after="4" w:line="247" w:lineRule="auto"/>
        <w:ind w:left="724" w:right="23"/>
        <w:jc w:val="both"/>
        <w:rPr>
          <w:sz w:val="18"/>
          <w:szCs w:val="18"/>
        </w:rPr>
      </w:pPr>
    </w:p>
    <w:p w:rsidR="00B40774" w:rsidRPr="00BF20F3" w:rsidRDefault="00B40774" w:rsidP="00B40774">
      <w:pPr>
        <w:spacing w:after="324" w:line="223" w:lineRule="auto"/>
        <w:ind w:right="34"/>
        <w:jc w:val="center"/>
        <w:rPr>
          <w:b/>
          <w:sz w:val="18"/>
          <w:szCs w:val="18"/>
        </w:rPr>
      </w:pPr>
      <w:r w:rsidRPr="00BF20F3">
        <w:rPr>
          <w:b/>
          <w:sz w:val="18"/>
          <w:szCs w:val="18"/>
        </w:rPr>
        <w:t xml:space="preserve">      Основные направления налоговой политики </w:t>
      </w:r>
      <w:r w:rsidRPr="00BF20F3">
        <w:rPr>
          <w:b/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b/>
          <w:sz w:val="18"/>
          <w:szCs w:val="18"/>
        </w:rPr>
        <w:t>Республики Мордовия на 2024 год и на плановый период 2025 и 2026 годов</w:t>
      </w:r>
    </w:p>
    <w:p w:rsidR="00B40774" w:rsidRPr="00BF20F3" w:rsidRDefault="00B40774" w:rsidP="00B40774">
      <w:pPr>
        <w:ind w:left="14" w:right="23" w:firstLine="694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Основные направления налоговой политики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>Республики Мордовия на 2024 год и на плановый период 2025 и 2026 годов формируются в условиях постепенного смещения от антикризисной политики к достижению структурных изменений в экономике, обеспечению стабильности и предсказуемости регионального налогового законодательства, повышению его прозрачности.</w:t>
      </w:r>
    </w:p>
    <w:p w:rsidR="00B40774" w:rsidRPr="00BF20F3" w:rsidRDefault="00B40774" w:rsidP="00B40774">
      <w:pPr>
        <w:ind w:left="14" w:right="23" w:firstLine="694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В предстоящий трехлетний период будет продолжена реализация основных целей и задач налоговой политики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>Республики Мордовия, определенных в предыдущие годы.</w:t>
      </w:r>
    </w:p>
    <w:p w:rsidR="00B40774" w:rsidRPr="00BF20F3" w:rsidRDefault="00B40774" w:rsidP="00B40774">
      <w:pPr>
        <w:ind w:left="14" w:right="23" w:firstLine="694"/>
        <w:jc w:val="both"/>
        <w:rPr>
          <w:sz w:val="18"/>
          <w:szCs w:val="18"/>
        </w:rPr>
      </w:pPr>
      <w:r w:rsidRPr="00BF20F3">
        <w:rPr>
          <w:sz w:val="18"/>
          <w:szCs w:val="18"/>
        </w:rPr>
        <w:lastRenderedPageBreak/>
        <w:t xml:space="preserve">В случае изменений параметров налоговой системы Российской Федерации основные направления налоговой политики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>Республики Мордовия могут быть скорректированы в 2024 году при ее определении на 2025 и последующие годы.</w:t>
      </w:r>
    </w:p>
    <w:p w:rsidR="00B40774" w:rsidRPr="00BF20F3" w:rsidRDefault="00B40774" w:rsidP="00B40774">
      <w:pPr>
        <w:ind w:left="14" w:right="23" w:firstLine="694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В целом в налоговой политике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>Республики Мордовия приоритетом остается обеспечение стабильных налоговых условий для хозяйствующих субъектов, повышение эффективности стимулирующей функции налоговой системы и улучшение качества администрирования с сопутствующим облегчением административной нагрузки для налогоплательщиков и повышением собираемости налогов.</w:t>
      </w:r>
    </w:p>
    <w:p w:rsidR="00B40774" w:rsidRPr="00BF20F3" w:rsidRDefault="00B40774" w:rsidP="00B40774">
      <w:pPr>
        <w:ind w:left="14" w:right="23" w:firstLine="694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Налоговая политика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 xml:space="preserve">Республики Мордовия в 2024 году и в плановом периоде 2025 и 2026 годах ориентирована на развитие доходного потенциала района на основе экономического роста, а не за счет повышения налоговой нагрузки на плательщиков. </w:t>
      </w:r>
      <w:proofErr w:type="gramStart"/>
      <w:r w:rsidRPr="00BF20F3">
        <w:rPr>
          <w:sz w:val="18"/>
          <w:szCs w:val="18"/>
        </w:rPr>
        <w:t xml:space="preserve">Формирование налоговых и неналоговых доходов бюджета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>Республики Мордовия будет основываться на вступивших в силу, а также планируемых к принятию с 2024 года изменений федерального и регионального законодательства.</w:t>
      </w:r>
      <w:proofErr w:type="gramEnd"/>
    </w:p>
    <w:p w:rsidR="00B40774" w:rsidRPr="00BF20F3" w:rsidRDefault="00B40774" w:rsidP="00B40774">
      <w:pPr>
        <w:ind w:left="739" w:right="23"/>
        <w:jc w:val="both"/>
        <w:rPr>
          <w:sz w:val="18"/>
          <w:szCs w:val="18"/>
        </w:rPr>
      </w:pPr>
      <w:r w:rsidRPr="00BF20F3">
        <w:rPr>
          <w:sz w:val="18"/>
          <w:szCs w:val="18"/>
        </w:rPr>
        <w:t>Изменения, внесенные на федеральном уровне:</w:t>
      </w:r>
    </w:p>
    <w:p w:rsidR="00B40774" w:rsidRPr="00BF20F3" w:rsidRDefault="00B40774" w:rsidP="00B40774">
      <w:pPr>
        <w:numPr>
          <w:ilvl w:val="0"/>
          <w:numId w:val="8"/>
        </w:numPr>
        <w:suppressAutoHyphens w:val="0"/>
        <w:spacing w:after="4" w:line="247" w:lineRule="auto"/>
        <w:ind w:right="23" w:firstLine="710"/>
        <w:jc w:val="both"/>
        <w:rPr>
          <w:sz w:val="18"/>
          <w:szCs w:val="18"/>
        </w:rPr>
      </w:pPr>
      <w:proofErr w:type="gramStart"/>
      <w:r w:rsidRPr="00BF20F3">
        <w:rPr>
          <w:sz w:val="18"/>
          <w:szCs w:val="18"/>
        </w:rPr>
        <w:t>с 1 января 2023 г. осуществлен переход на новую систему расчетов налогоплательщиков с бюджетом, в рамках которой все организации и индивидуальные предприниматели уплачивают большинство налогов и других установленных налоговым законодательством платежей (включая авансовые платежи, пени, штрафы, проценты) путем внесения Единого налогового платежа (далее — ЕНП) на Единый налоговый счет (далее — ЕНС), в связи с чем:</w:t>
      </w:r>
      <w:proofErr w:type="gramEnd"/>
    </w:p>
    <w:p w:rsidR="00B40774" w:rsidRPr="00BF20F3" w:rsidRDefault="00B40774" w:rsidP="00B40774">
      <w:pPr>
        <w:spacing w:after="3" w:line="254" w:lineRule="auto"/>
        <w:ind w:left="14" w:right="9" w:firstLine="698"/>
        <w:jc w:val="both"/>
        <w:rPr>
          <w:sz w:val="18"/>
          <w:szCs w:val="18"/>
        </w:rPr>
      </w:pPr>
      <w:r w:rsidRPr="00BF20F3">
        <w:rPr>
          <w:sz w:val="18"/>
          <w:szCs w:val="18"/>
        </w:rPr>
        <w:t>в бюджетной системе изменился устоявшийся график поступления налоговых доходов: если ранее они были распределены по разным датам, то теперь основная масса приходится на конец месяца (25 число</w:t>
      </w:r>
      <w:r w:rsidRPr="00BF20F3">
        <w:rPr>
          <w:sz w:val="18"/>
          <w:szCs w:val="18"/>
        </w:rPr>
        <w:tab/>
        <w:t xml:space="preserve">срок для сдачи отчетности, 28 число — срок уплаты); </w:t>
      </w:r>
    </w:p>
    <w:p w:rsidR="00B40774" w:rsidRPr="00BF20F3" w:rsidRDefault="00B40774" w:rsidP="00B40774">
      <w:pPr>
        <w:spacing w:after="3" w:line="254" w:lineRule="auto"/>
        <w:ind w:left="14" w:right="9" w:firstLine="698"/>
        <w:jc w:val="both"/>
        <w:rPr>
          <w:sz w:val="18"/>
          <w:szCs w:val="18"/>
        </w:rPr>
      </w:pPr>
      <w:proofErr w:type="gramStart"/>
      <w:r w:rsidRPr="00BF20F3">
        <w:rPr>
          <w:sz w:val="18"/>
          <w:szCs w:val="18"/>
        </w:rPr>
        <w:t>распределение ЕНП по обязательствам и уровням бюджета осуществляется налоговыми органами автоматически в установленной последовательности, если средств недостаточно и сроки уплаты совпадают, то ЕНП будет распределен пропорционально суммам таких обязательств; налоговыми органами формируется для каждого налогоплательщика сальдо единого налогового счета (разница между общей суммой средств, перечисленных в качестве единого налогового платежа, и совокупной обязанностью).</w:t>
      </w:r>
      <w:proofErr w:type="gramEnd"/>
      <w:r w:rsidRPr="00BF20F3">
        <w:rPr>
          <w:sz w:val="18"/>
          <w:szCs w:val="18"/>
        </w:rPr>
        <w:t xml:space="preserve"> Такое сальдо формируется в том числе, за счет направления переплат по одним налогам на погашение недоимок по другим; установлен первоочередной порядок зачисления налога на доходы физических лиц в региональные и местные бюджеты из средств на ЕНС; </w:t>
      </w:r>
    </w:p>
    <w:p w:rsidR="00B40774" w:rsidRPr="00BF20F3" w:rsidRDefault="00B40774" w:rsidP="00B40774">
      <w:pPr>
        <w:spacing w:after="3" w:line="254" w:lineRule="auto"/>
        <w:ind w:left="14" w:right="9" w:firstLine="698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в течение 2023 года налоговые агенты представляют уведомления об исчисленных суммах налога на доходы физических лиц дважды в месяц, что позволяет перечислять в бюджетную систему суммы уплачиваемого налога на доходы физических лиц также дважды в месяц; </w:t>
      </w:r>
    </w:p>
    <w:p w:rsidR="00B40774" w:rsidRPr="00BF20F3" w:rsidRDefault="00B40774" w:rsidP="00B40774">
      <w:pPr>
        <w:spacing w:after="3" w:line="254" w:lineRule="auto"/>
        <w:ind w:left="14" w:right="9" w:firstLine="698"/>
        <w:jc w:val="both"/>
        <w:rPr>
          <w:sz w:val="18"/>
          <w:szCs w:val="18"/>
        </w:rPr>
      </w:pPr>
      <w:r w:rsidRPr="00BF20F3">
        <w:rPr>
          <w:sz w:val="18"/>
          <w:szCs w:val="18"/>
        </w:rPr>
        <w:t>будет продолжено совершенствование института «единого налогового платежа» в целях повышения ритмичности поступления доходов в бюджеты субъектов Российской Федерации и местные бюджеты;</w:t>
      </w:r>
    </w:p>
    <w:p w:rsidR="00B40774" w:rsidRPr="00BF20F3" w:rsidRDefault="00B40774" w:rsidP="00B40774">
      <w:pPr>
        <w:numPr>
          <w:ilvl w:val="0"/>
          <w:numId w:val="8"/>
        </w:numPr>
        <w:suppressAutoHyphens w:val="0"/>
        <w:spacing w:after="4" w:line="247" w:lineRule="auto"/>
        <w:ind w:right="23" w:firstLine="710"/>
        <w:jc w:val="both"/>
        <w:rPr>
          <w:sz w:val="18"/>
          <w:szCs w:val="18"/>
        </w:rPr>
      </w:pPr>
      <w:r w:rsidRPr="00BF20F3">
        <w:rPr>
          <w:sz w:val="18"/>
          <w:szCs w:val="18"/>
        </w:rPr>
        <w:t>продлевается:</w:t>
      </w:r>
    </w:p>
    <w:p w:rsidR="00B40774" w:rsidRPr="00BF20F3" w:rsidRDefault="00B40774" w:rsidP="00B40774">
      <w:pPr>
        <w:ind w:left="14" w:right="23"/>
        <w:jc w:val="both"/>
        <w:rPr>
          <w:sz w:val="18"/>
          <w:szCs w:val="18"/>
        </w:rPr>
      </w:pPr>
      <w:proofErr w:type="gramStart"/>
      <w:r w:rsidRPr="00BF20F3">
        <w:rPr>
          <w:sz w:val="18"/>
          <w:szCs w:val="18"/>
        </w:rPr>
        <w:t>до 2031 года порядок зачисления налога на прибыль организаций в федеральный бюджет и бюджеты субъектов Российской Федерации по ставке 3 процента и 17 процентов соответственно; до 1 января 2030 г. период, в течение которого базу по налогу на прибыль организаций можно уменьшить на перенесенные убытки не более чем на 50 процентов;</w:t>
      </w:r>
      <w:proofErr w:type="gramEnd"/>
      <w:r w:rsidRPr="00BF20F3">
        <w:rPr>
          <w:sz w:val="18"/>
          <w:szCs w:val="18"/>
        </w:rPr>
        <w:t xml:space="preserve"> до 1 января 2025 г. для субъектов Российской Федерации действие установленных пониженных ставок по налогу на прибыль организаций, прямо не предусмотренных главой 25 Налогового кодекса Российской Федерации;</w:t>
      </w:r>
    </w:p>
    <w:p w:rsidR="00B40774" w:rsidRPr="00BF20F3" w:rsidRDefault="00B40774" w:rsidP="00B40774">
      <w:pPr>
        <w:numPr>
          <w:ilvl w:val="0"/>
          <w:numId w:val="8"/>
        </w:numPr>
        <w:suppressAutoHyphens w:val="0"/>
        <w:spacing w:line="247" w:lineRule="auto"/>
        <w:ind w:right="23" w:firstLine="710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до 31 декабря 2024 г. для аккредитованных </w:t>
      </w:r>
      <w:proofErr w:type="spellStart"/>
      <w:r w:rsidRPr="00BF20F3">
        <w:rPr>
          <w:sz w:val="18"/>
          <w:szCs w:val="18"/>
        </w:rPr>
        <w:t>ИТ-компаний</w:t>
      </w:r>
      <w:proofErr w:type="spellEnd"/>
      <w:r w:rsidRPr="00BF20F3">
        <w:rPr>
          <w:sz w:val="18"/>
          <w:szCs w:val="18"/>
        </w:rPr>
        <w:t xml:space="preserve"> продолжает действовать налоговая ставка по налогу на прибыль организаций в размере 0 процентов;</w:t>
      </w:r>
    </w:p>
    <w:p w:rsidR="00B40774" w:rsidRPr="00BF20F3" w:rsidRDefault="00B40774" w:rsidP="00B40774">
      <w:pPr>
        <w:numPr>
          <w:ilvl w:val="0"/>
          <w:numId w:val="8"/>
        </w:numPr>
        <w:suppressAutoHyphens w:val="0"/>
        <w:spacing w:line="247" w:lineRule="auto"/>
        <w:ind w:right="23" w:firstLine="710"/>
        <w:jc w:val="both"/>
        <w:rPr>
          <w:sz w:val="18"/>
          <w:szCs w:val="18"/>
        </w:rPr>
      </w:pPr>
      <w:r w:rsidRPr="00BF20F3">
        <w:rPr>
          <w:sz w:val="18"/>
          <w:szCs w:val="18"/>
        </w:rPr>
        <w:t>с 1 января 2024 г. увеличиваются социальные налоговые вычеты по налогу на доходы физических лиц:</w:t>
      </w:r>
    </w:p>
    <w:p w:rsidR="00B40774" w:rsidRPr="00BF20F3" w:rsidRDefault="00B40774" w:rsidP="00B40774">
      <w:pPr>
        <w:ind w:left="14" w:right="23"/>
        <w:jc w:val="both"/>
        <w:rPr>
          <w:sz w:val="18"/>
          <w:szCs w:val="18"/>
        </w:rPr>
      </w:pPr>
      <w:r w:rsidRPr="00BF20F3">
        <w:rPr>
          <w:sz w:val="18"/>
          <w:szCs w:val="18"/>
        </w:rPr>
        <w:t>за обучение с 50,0 тыс. рублей до 10,0 тыс. рублей; за медицинские и физкультурно-оздоровительные услуги со 120,0 тыс. рублей до 150,0 тыс. рублей;</w:t>
      </w:r>
    </w:p>
    <w:p w:rsidR="00B40774" w:rsidRPr="00BF20F3" w:rsidRDefault="00B40774" w:rsidP="00B40774">
      <w:pPr>
        <w:numPr>
          <w:ilvl w:val="0"/>
          <w:numId w:val="8"/>
        </w:numPr>
        <w:suppressAutoHyphens w:val="0"/>
        <w:spacing w:line="247" w:lineRule="auto"/>
        <w:ind w:right="23" w:firstLine="710"/>
        <w:jc w:val="both"/>
        <w:rPr>
          <w:sz w:val="18"/>
          <w:szCs w:val="18"/>
        </w:rPr>
      </w:pPr>
      <w:r w:rsidRPr="00BF20F3">
        <w:rPr>
          <w:sz w:val="18"/>
          <w:szCs w:val="18"/>
        </w:rPr>
        <w:t>субъектам Российской Федерации планируется предоставить право предусматривать ежегодную индексацию размеров потенциально возможного к получению индивидуальным предпринимателем годового дохода по всем или отдельным видам предпринимательской деятельности, в отношении которых применяется патентная система налогообложения, на коэффициент-дефлятор, установленный на соответствующий календарный год.</w:t>
      </w:r>
    </w:p>
    <w:p w:rsidR="00B40774" w:rsidRPr="00BF20F3" w:rsidRDefault="00B40774" w:rsidP="00B40774">
      <w:pPr>
        <w:ind w:left="739" w:right="23"/>
        <w:jc w:val="both"/>
        <w:rPr>
          <w:sz w:val="18"/>
          <w:szCs w:val="18"/>
        </w:rPr>
      </w:pPr>
      <w:r w:rsidRPr="00BF20F3">
        <w:rPr>
          <w:sz w:val="18"/>
          <w:szCs w:val="18"/>
        </w:rPr>
        <w:t>Изменения, внесенные на региональном уровне:</w:t>
      </w:r>
    </w:p>
    <w:p w:rsidR="00B40774" w:rsidRPr="00BF20F3" w:rsidRDefault="00B40774" w:rsidP="00B40774">
      <w:pPr>
        <w:numPr>
          <w:ilvl w:val="0"/>
          <w:numId w:val="9"/>
        </w:numPr>
        <w:suppressAutoHyphens w:val="0"/>
        <w:spacing w:line="254" w:lineRule="auto"/>
        <w:ind w:right="23" w:firstLine="710"/>
        <w:jc w:val="both"/>
        <w:rPr>
          <w:sz w:val="18"/>
          <w:szCs w:val="18"/>
        </w:rPr>
      </w:pPr>
      <w:proofErr w:type="gramStart"/>
      <w:r w:rsidRPr="00BF20F3">
        <w:rPr>
          <w:sz w:val="18"/>
          <w:szCs w:val="18"/>
        </w:rPr>
        <w:t xml:space="preserve">для повышения уровня газоснабжения сельского населения в отдельных муниципальных образованиях </w:t>
      </w:r>
      <w:r w:rsidRPr="00BF20F3">
        <w:rPr>
          <w:spacing w:val="1"/>
          <w:sz w:val="18"/>
          <w:szCs w:val="18"/>
        </w:rPr>
        <w:t xml:space="preserve">Кадошкинского муниципального района </w:t>
      </w:r>
      <w:r w:rsidRPr="00BF20F3">
        <w:rPr>
          <w:sz w:val="18"/>
          <w:szCs w:val="18"/>
        </w:rPr>
        <w:t>Республики Мордовия и создания в них распределительных газопроводов, а также оказания поддержки организациям, осуществляющим ввод в эксплуатацию объектов газораспределительных сетей, предоставлено освобождение от уплаты налога на имущество организаций в отношении объектов газораспределительных сетей, находящихся на территории Республики Мордовия, созданных и принятых на бухгалтерский учет в качестве объектов</w:t>
      </w:r>
      <w:proofErr w:type="gramEnd"/>
      <w:r w:rsidRPr="00BF20F3">
        <w:rPr>
          <w:sz w:val="18"/>
          <w:szCs w:val="18"/>
        </w:rPr>
        <w:t xml:space="preserve"> основных сре</w:t>
      </w:r>
      <w:proofErr w:type="gramStart"/>
      <w:r w:rsidRPr="00BF20F3">
        <w:rPr>
          <w:sz w:val="18"/>
          <w:szCs w:val="18"/>
        </w:rPr>
        <w:t>дств с 1</w:t>
      </w:r>
      <w:proofErr w:type="gramEnd"/>
      <w:r w:rsidRPr="00BF20F3">
        <w:rPr>
          <w:sz w:val="18"/>
          <w:szCs w:val="18"/>
        </w:rPr>
        <w:t xml:space="preserve"> января 2022 года. Данное освобождение предоставлено по 31 декабря 2024 года;</w:t>
      </w:r>
    </w:p>
    <w:p w:rsidR="00B40774" w:rsidRPr="00BF20F3" w:rsidRDefault="00B40774" w:rsidP="00B40774">
      <w:pPr>
        <w:numPr>
          <w:ilvl w:val="0"/>
          <w:numId w:val="9"/>
        </w:numPr>
        <w:suppressAutoHyphens w:val="0"/>
        <w:spacing w:after="4" w:line="247" w:lineRule="auto"/>
        <w:ind w:right="23" w:firstLine="710"/>
        <w:jc w:val="both"/>
        <w:rPr>
          <w:sz w:val="18"/>
          <w:szCs w:val="18"/>
        </w:rPr>
      </w:pPr>
      <w:proofErr w:type="gramStart"/>
      <w:r w:rsidRPr="00BF20F3">
        <w:rPr>
          <w:sz w:val="18"/>
          <w:szCs w:val="18"/>
        </w:rPr>
        <w:t>в целях повышения уровня социальной защищенности граждан Российской Федерации,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а также членов их семей предусмотрено освобождение от уплаты транспортного налога указанной категории граждан в отношении легкового автомобиля с мощностью двигателя до 200 лошадиных сил.</w:t>
      </w:r>
      <w:proofErr w:type="gramEnd"/>
      <w:r w:rsidRPr="00BF20F3">
        <w:rPr>
          <w:sz w:val="18"/>
          <w:szCs w:val="18"/>
        </w:rPr>
        <w:t xml:space="preserve"> Налоговая льгота будет применяться налогоплательщиками за налоговые периоды 2021, 2022 и 2023 годов;</w:t>
      </w:r>
    </w:p>
    <w:p w:rsidR="00B40774" w:rsidRPr="00BF20F3" w:rsidRDefault="00B40774" w:rsidP="00B40774">
      <w:pPr>
        <w:numPr>
          <w:ilvl w:val="0"/>
          <w:numId w:val="9"/>
        </w:numPr>
        <w:suppressAutoHyphens w:val="0"/>
        <w:spacing w:after="4" w:line="247" w:lineRule="auto"/>
        <w:ind w:right="23" w:firstLine="710"/>
        <w:jc w:val="both"/>
        <w:rPr>
          <w:sz w:val="18"/>
          <w:szCs w:val="18"/>
        </w:rPr>
      </w:pPr>
      <w:proofErr w:type="gramStart"/>
      <w:r w:rsidRPr="00BF20F3">
        <w:rPr>
          <w:sz w:val="18"/>
          <w:szCs w:val="18"/>
        </w:rPr>
        <w:lastRenderedPageBreak/>
        <w:t>в целях обеспечения прироста интеллектуального капитала Республики Мордовия за счет увеличения числа патентных заявок и заявок на регистрацию средств индивидуализации, поданных по результатам исследований и разработок, а также создания условий для роста числа сделок по распоряжению результатами интеллектуальной деятельности со стороны юридических лиц, находящихся на территории Республики Мордовия, с 1 января 2023 г. установлена пониженная налоговая ставка по налогу на</w:t>
      </w:r>
      <w:proofErr w:type="gramEnd"/>
      <w:r w:rsidRPr="00BF20F3">
        <w:rPr>
          <w:sz w:val="18"/>
          <w:szCs w:val="18"/>
        </w:rPr>
        <w:t xml:space="preserve"> прибыль организаций в размере 0 процентов для налогоплательщиков, осуществляющих деятельность по предоставлению по лицензионному договору прав использования результатов интеллектуальной деятельности;</w:t>
      </w:r>
    </w:p>
    <w:p w:rsidR="00B40774" w:rsidRPr="00BF20F3" w:rsidRDefault="00B40774" w:rsidP="00B40774">
      <w:pPr>
        <w:numPr>
          <w:ilvl w:val="0"/>
          <w:numId w:val="9"/>
        </w:numPr>
        <w:suppressAutoHyphens w:val="0"/>
        <w:spacing w:after="4" w:line="247" w:lineRule="auto"/>
        <w:ind w:right="23" w:firstLine="710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с 1 января 2023 г. предоставлено освобождение от уплаты налога на имущество организаций организациям, основным видом экономической деятельности которых является деятельность почтовой связи общего пользования, в отношении имущества, расположенного в сельской местности на территории Республики Мордовия. Налоговая преференция установлена сроком на </w:t>
      </w:r>
      <w:proofErr w:type="gramStart"/>
      <w:r w:rsidRPr="00BF20F3">
        <w:rPr>
          <w:sz w:val="18"/>
          <w:szCs w:val="18"/>
        </w:rPr>
        <w:t>З</w:t>
      </w:r>
      <w:proofErr w:type="gramEnd"/>
      <w:r w:rsidRPr="00BF20F3">
        <w:rPr>
          <w:sz w:val="18"/>
          <w:szCs w:val="18"/>
        </w:rPr>
        <w:t xml:space="preserve"> года до 31 декабря 2025 г.;</w:t>
      </w:r>
    </w:p>
    <w:p w:rsidR="00B40774" w:rsidRPr="00BF20F3" w:rsidRDefault="00B40774" w:rsidP="00B40774">
      <w:pPr>
        <w:numPr>
          <w:ilvl w:val="0"/>
          <w:numId w:val="9"/>
        </w:numPr>
        <w:suppressAutoHyphens w:val="0"/>
        <w:spacing w:after="4" w:line="247" w:lineRule="auto"/>
        <w:ind w:right="23" w:firstLine="710"/>
        <w:jc w:val="both"/>
        <w:rPr>
          <w:sz w:val="18"/>
          <w:szCs w:val="18"/>
        </w:rPr>
      </w:pPr>
      <w:r w:rsidRPr="00BF20F3">
        <w:rPr>
          <w:sz w:val="18"/>
          <w:szCs w:val="18"/>
        </w:rPr>
        <w:t>с 1 января 2023 г. отменено освобождение от уплаты налога на имущество организаций в отношении автомобильных дорог общего пользования и искусственных сооружений на них, находящихся в государственной собственности Республики Мордовия. Дополнительные поступления будут способствовать обеспечению сбалансированности республиканского бюджета Республики Мордовия в 2023 и последующих годах.</w:t>
      </w:r>
    </w:p>
    <w:p w:rsidR="00B40774" w:rsidRPr="00BF20F3" w:rsidRDefault="00B40774" w:rsidP="00B40774">
      <w:pPr>
        <w:ind w:left="14" w:right="23"/>
        <w:jc w:val="both"/>
        <w:rPr>
          <w:sz w:val="18"/>
          <w:szCs w:val="18"/>
        </w:rPr>
      </w:pPr>
      <w:r w:rsidRPr="00BF20F3">
        <w:rPr>
          <w:sz w:val="18"/>
          <w:szCs w:val="18"/>
        </w:rPr>
        <w:t>Работа по оптимизации налоговых льгот в среднесрочной перспективе будет продолжена, поскольку налоговые льготы должны получать только те предприятия, которые работают на развитие республики.</w:t>
      </w:r>
    </w:p>
    <w:p w:rsidR="00B40774" w:rsidRPr="00BF20F3" w:rsidRDefault="00B40774" w:rsidP="00B40774">
      <w:pPr>
        <w:spacing w:after="3" w:line="254" w:lineRule="auto"/>
        <w:ind w:left="10" w:right="9" w:firstLine="698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Серьезным стимулом для повышения доходной базы бюджета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 xml:space="preserve">Республики Мордовия является обеспечение роста инвестиций, в том числе капитальных вложений, промышленного производства и создание новых рабочих мест в районе. </w:t>
      </w:r>
    </w:p>
    <w:p w:rsidR="00B40774" w:rsidRPr="00BF20F3" w:rsidRDefault="00B40774" w:rsidP="00B40774">
      <w:pPr>
        <w:ind w:left="14" w:right="23" w:firstLine="694"/>
        <w:jc w:val="both"/>
        <w:rPr>
          <w:sz w:val="18"/>
          <w:szCs w:val="18"/>
        </w:rPr>
      </w:pPr>
      <w:proofErr w:type="gramStart"/>
      <w:r w:rsidRPr="00BF20F3">
        <w:rPr>
          <w:sz w:val="18"/>
          <w:szCs w:val="18"/>
        </w:rPr>
        <w:t xml:space="preserve">В среднесрочной перспективе продолжится работа по совершенствованию механизмов взаимодействия исполнительных органов государственной власти Республики Мордовия, органов местного самоуправления муниципальных образований Республики Мордовия и территориальных органов федеральных органов исполнительной власти в части качественного администрирования доходных источников бюджетов, легализации налоговой базы, сокращению недоимки, организации работы с кураторами налоговых расходов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>Республики Мордовия.</w:t>
      </w:r>
      <w:proofErr w:type="gramEnd"/>
    </w:p>
    <w:p w:rsidR="00B40774" w:rsidRPr="00BF20F3" w:rsidRDefault="00B40774" w:rsidP="00B40774">
      <w:pPr>
        <w:ind w:left="14" w:right="23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Важным направлением такой работы является снижение неформальной занятости, борьба с «серыми» зарплатами, инициативы по легализации </w:t>
      </w:r>
      <w:proofErr w:type="spellStart"/>
      <w:r w:rsidRPr="00BF20F3">
        <w:rPr>
          <w:sz w:val="18"/>
          <w:szCs w:val="18"/>
        </w:rPr>
        <w:t>самозанятых</w:t>
      </w:r>
      <w:proofErr w:type="spellEnd"/>
      <w:r w:rsidRPr="00BF20F3">
        <w:rPr>
          <w:sz w:val="18"/>
          <w:szCs w:val="18"/>
        </w:rPr>
        <w:t xml:space="preserve"> граждан, повышение экономической грамотности населения, понимание ими своих законных прав в сфере трудовых отношений, развитие сферы малого бизнеса.</w:t>
      </w:r>
    </w:p>
    <w:p w:rsidR="00B40774" w:rsidRPr="00BF20F3" w:rsidRDefault="00B40774" w:rsidP="00B40774">
      <w:pPr>
        <w:ind w:left="14" w:right="23"/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В трехлетней перспективе будет продолжена работа по укреплению доходной базы бюджета </w:t>
      </w:r>
      <w:r w:rsidRPr="00BF20F3">
        <w:rPr>
          <w:spacing w:val="1"/>
          <w:sz w:val="18"/>
          <w:szCs w:val="18"/>
        </w:rPr>
        <w:t xml:space="preserve">Адашевского сельского поселения Кадошкинского муниципального района </w:t>
      </w:r>
      <w:r w:rsidRPr="00BF20F3">
        <w:rPr>
          <w:sz w:val="18"/>
          <w:szCs w:val="18"/>
        </w:rPr>
        <w:t>Республики Мордовия за счет наращивания стабильных доходных источников и мобилизации в бюджет имеющихся резервов.</w:t>
      </w:r>
    </w:p>
    <w:p w:rsidR="00B40774" w:rsidRPr="00BF20F3" w:rsidRDefault="00B40774" w:rsidP="00B40774">
      <w:pPr>
        <w:ind w:right="-1" w:firstLine="706"/>
        <w:jc w:val="both"/>
        <w:rPr>
          <w:sz w:val="18"/>
          <w:szCs w:val="18"/>
        </w:rPr>
      </w:pPr>
    </w:p>
    <w:p w:rsidR="00B40774" w:rsidRPr="00BF20F3" w:rsidRDefault="00B40774" w:rsidP="00B40774">
      <w:pPr>
        <w:rPr>
          <w:sz w:val="18"/>
          <w:szCs w:val="18"/>
        </w:rPr>
      </w:pPr>
    </w:p>
    <w:p w:rsidR="00BF20F3" w:rsidRPr="00BF20F3" w:rsidRDefault="00BF20F3" w:rsidP="00BF20F3">
      <w:pPr>
        <w:jc w:val="center"/>
        <w:rPr>
          <w:sz w:val="18"/>
          <w:szCs w:val="18"/>
        </w:rPr>
      </w:pPr>
    </w:p>
    <w:p w:rsidR="00BF20F3" w:rsidRPr="00BF20F3" w:rsidRDefault="00BF20F3" w:rsidP="00BF20F3">
      <w:pPr>
        <w:tabs>
          <w:tab w:val="left" w:pos="4648"/>
        </w:tabs>
        <w:jc w:val="center"/>
        <w:rPr>
          <w:sz w:val="18"/>
          <w:szCs w:val="18"/>
        </w:rPr>
      </w:pPr>
      <w:r w:rsidRPr="00BF20F3">
        <w:rPr>
          <w:sz w:val="18"/>
          <w:szCs w:val="18"/>
        </w:rPr>
        <w:t>АДМИНИСТРАЦИЯ АДАШЕВСКОГО СЕЛЬСКОГО ПОСЕЛЕНИЯ</w:t>
      </w:r>
    </w:p>
    <w:p w:rsidR="00BF20F3" w:rsidRPr="00BF20F3" w:rsidRDefault="00BF20F3" w:rsidP="00BF20F3">
      <w:pPr>
        <w:tabs>
          <w:tab w:val="left" w:pos="4648"/>
        </w:tabs>
        <w:jc w:val="center"/>
        <w:rPr>
          <w:sz w:val="18"/>
          <w:szCs w:val="18"/>
        </w:rPr>
      </w:pPr>
      <w:r w:rsidRPr="00BF20F3">
        <w:rPr>
          <w:sz w:val="18"/>
          <w:szCs w:val="18"/>
        </w:rPr>
        <w:t>КАДОШКИНСКОГО МУНИЦИПАЛЬНОГО РАЙОНА</w:t>
      </w:r>
    </w:p>
    <w:p w:rsidR="00BF20F3" w:rsidRPr="00BF20F3" w:rsidRDefault="00BF20F3" w:rsidP="00BF20F3">
      <w:pPr>
        <w:tabs>
          <w:tab w:val="left" w:pos="2775"/>
          <w:tab w:val="left" w:pos="4648"/>
        </w:tabs>
        <w:jc w:val="center"/>
        <w:rPr>
          <w:sz w:val="18"/>
          <w:szCs w:val="18"/>
        </w:rPr>
      </w:pPr>
      <w:r w:rsidRPr="00BF20F3">
        <w:rPr>
          <w:sz w:val="18"/>
          <w:szCs w:val="18"/>
        </w:rPr>
        <w:t>РЕСПУБЛИКИ МОРДОВИЯ</w:t>
      </w:r>
    </w:p>
    <w:p w:rsidR="00BF20F3" w:rsidRPr="00BF20F3" w:rsidRDefault="00BF20F3" w:rsidP="00BF20F3">
      <w:pPr>
        <w:tabs>
          <w:tab w:val="left" w:pos="2775"/>
          <w:tab w:val="left" w:pos="4648"/>
        </w:tabs>
        <w:jc w:val="center"/>
        <w:rPr>
          <w:sz w:val="18"/>
          <w:szCs w:val="18"/>
        </w:rPr>
      </w:pPr>
    </w:p>
    <w:p w:rsidR="00BF20F3" w:rsidRPr="00BF20F3" w:rsidRDefault="00BF20F3" w:rsidP="00BF20F3">
      <w:pPr>
        <w:tabs>
          <w:tab w:val="left" w:pos="2775"/>
          <w:tab w:val="left" w:pos="4648"/>
        </w:tabs>
        <w:jc w:val="center"/>
        <w:rPr>
          <w:sz w:val="18"/>
          <w:szCs w:val="18"/>
        </w:rPr>
      </w:pPr>
    </w:p>
    <w:p w:rsidR="00BF20F3" w:rsidRPr="00BF20F3" w:rsidRDefault="00BF20F3" w:rsidP="00BF20F3">
      <w:pPr>
        <w:tabs>
          <w:tab w:val="left" w:pos="4648"/>
        </w:tabs>
        <w:jc w:val="center"/>
        <w:rPr>
          <w:b/>
          <w:sz w:val="18"/>
          <w:szCs w:val="18"/>
        </w:rPr>
      </w:pPr>
      <w:proofErr w:type="gramStart"/>
      <w:r w:rsidRPr="00BF20F3">
        <w:rPr>
          <w:b/>
          <w:sz w:val="18"/>
          <w:szCs w:val="18"/>
        </w:rPr>
        <w:t>П</w:t>
      </w:r>
      <w:proofErr w:type="gramEnd"/>
      <w:r w:rsidRPr="00BF20F3">
        <w:rPr>
          <w:b/>
          <w:sz w:val="18"/>
          <w:szCs w:val="18"/>
        </w:rPr>
        <w:t xml:space="preserve"> О С Т А Н О В Л Е Н И Е</w:t>
      </w:r>
    </w:p>
    <w:p w:rsidR="00BF20F3" w:rsidRPr="00BF20F3" w:rsidRDefault="00BF20F3" w:rsidP="00BF20F3">
      <w:pPr>
        <w:tabs>
          <w:tab w:val="left" w:pos="4648"/>
        </w:tabs>
        <w:jc w:val="center"/>
        <w:rPr>
          <w:b/>
          <w:sz w:val="18"/>
          <w:szCs w:val="18"/>
        </w:rPr>
      </w:pPr>
    </w:p>
    <w:p w:rsidR="00BF20F3" w:rsidRPr="00BF20F3" w:rsidRDefault="00BF20F3" w:rsidP="00BF20F3">
      <w:pPr>
        <w:tabs>
          <w:tab w:val="left" w:pos="4648"/>
        </w:tabs>
        <w:jc w:val="both"/>
        <w:rPr>
          <w:sz w:val="18"/>
          <w:szCs w:val="18"/>
        </w:rPr>
      </w:pPr>
    </w:p>
    <w:p w:rsidR="00BF20F3" w:rsidRPr="00BF20F3" w:rsidRDefault="00BF20F3" w:rsidP="00BF20F3">
      <w:pPr>
        <w:tabs>
          <w:tab w:val="left" w:pos="4648"/>
        </w:tabs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 05 октября  2023 г.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</w:t>
      </w:r>
      <w:r w:rsidRPr="00BF20F3">
        <w:rPr>
          <w:sz w:val="18"/>
          <w:szCs w:val="18"/>
        </w:rPr>
        <w:t xml:space="preserve">№ 26-П                    </w:t>
      </w:r>
    </w:p>
    <w:p w:rsidR="00BF20F3" w:rsidRPr="00BF20F3" w:rsidRDefault="00BF20F3" w:rsidP="00BF20F3">
      <w:pPr>
        <w:tabs>
          <w:tab w:val="left" w:pos="4648"/>
        </w:tabs>
        <w:jc w:val="both"/>
        <w:rPr>
          <w:sz w:val="18"/>
          <w:szCs w:val="18"/>
        </w:rPr>
      </w:pPr>
      <w:r w:rsidRPr="00BF20F3">
        <w:rPr>
          <w:sz w:val="18"/>
          <w:szCs w:val="18"/>
        </w:rPr>
        <w:t xml:space="preserve">                                                           </w:t>
      </w:r>
      <w:r>
        <w:rPr>
          <w:sz w:val="18"/>
          <w:szCs w:val="18"/>
        </w:rPr>
        <w:t xml:space="preserve">                                        </w:t>
      </w:r>
      <w:proofErr w:type="spellStart"/>
      <w:r w:rsidRPr="00BF20F3">
        <w:rPr>
          <w:sz w:val="18"/>
          <w:szCs w:val="18"/>
        </w:rPr>
        <w:t>с</w:t>
      </w:r>
      <w:proofErr w:type="gramStart"/>
      <w:r w:rsidRPr="00BF20F3">
        <w:rPr>
          <w:sz w:val="18"/>
          <w:szCs w:val="18"/>
        </w:rPr>
        <w:t>.А</w:t>
      </w:r>
      <w:proofErr w:type="gramEnd"/>
      <w:r w:rsidRPr="00BF20F3">
        <w:rPr>
          <w:sz w:val="18"/>
          <w:szCs w:val="18"/>
        </w:rPr>
        <w:t>дашево</w:t>
      </w:r>
      <w:proofErr w:type="spellEnd"/>
    </w:p>
    <w:p w:rsidR="00BF20F3" w:rsidRPr="00BF20F3" w:rsidRDefault="00BF20F3" w:rsidP="00BF20F3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BF20F3" w:rsidRPr="00BF20F3" w:rsidRDefault="00BF20F3" w:rsidP="00BF20F3">
      <w:pPr>
        <w:shd w:val="clear" w:color="auto" w:fill="FFFFFF"/>
        <w:jc w:val="center"/>
        <w:textAlignment w:val="baseline"/>
        <w:outlineLvl w:val="0"/>
        <w:rPr>
          <w:b/>
          <w:sz w:val="18"/>
          <w:szCs w:val="18"/>
        </w:rPr>
      </w:pPr>
      <w:r w:rsidRPr="00BF20F3">
        <w:rPr>
          <w:b/>
          <w:bCs/>
          <w:spacing w:val="1"/>
          <w:kern w:val="36"/>
          <w:sz w:val="18"/>
          <w:szCs w:val="18"/>
        </w:rPr>
        <w:t>Об о</w:t>
      </w:r>
      <w:r w:rsidRPr="00BF20F3">
        <w:rPr>
          <w:b/>
          <w:bCs/>
          <w:sz w:val="18"/>
          <w:szCs w:val="18"/>
        </w:rPr>
        <w:t>сновных направлениях долговой политики Адашевского сельского поселения Кадошкинского муниципального района Республики Мордовия на 2024 год и на плановый период 2025 и 2026 годов</w:t>
      </w:r>
    </w:p>
    <w:p w:rsidR="00BF20F3" w:rsidRPr="00BF20F3" w:rsidRDefault="00BF20F3" w:rsidP="00BF20F3">
      <w:pPr>
        <w:rPr>
          <w:sz w:val="18"/>
          <w:szCs w:val="18"/>
        </w:rPr>
      </w:pPr>
    </w:p>
    <w:p w:rsidR="00BF20F3" w:rsidRPr="00BF20F3" w:rsidRDefault="00BF20F3" w:rsidP="00BF20F3">
      <w:pPr>
        <w:ind w:firstLine="708"/>
        <w:jc w:val="both"/>
        <w:rPr>
          <w:color w:val="2D2D2D"/>
          <w:spacing w:val="1"/>
          <w:sz w:val="18"/>
          <w:szCs w:val="18"/>
        </w:rPr>
      </w:pPr>
      <w:r w:rsidRPr="00BF20F3">
        <w:rPr>
          <w:sz w:val="18"/>
          <w:szCs w:val="18"/>
        </w:rPr>
        <w:t xml:space="preserve">В соответствии с пунктом 13 статьи 107.1 Бюджетного кодекса Российской Федерации и в целях реализации ответственной долговой политики </w:t>
      </w:r>
      <w:r w:rsidRPr="00BF20F3">
        <w:rPr>
          <w:bCs/>
          <w:sz w:val="18"/>
          <w:szCs w:val="18"/>
        </w:rPr>
        <w:t>Адашевского сельского поселения</w:t>
      </w:r>
      <w:r w:rsidRPr="00BF20F3">
        <w:rPr>
          <w:sz w:val="18"/>
          <w:szCs w:val="18"/>
        </w:rPr>
        <w:t xml:space="preserve"> Кадошкинского муниципального района Республики Мордовия</w:t>
      </w:r>
      <w:r w:rsidRPr="00BF20F3">
        <w:rPr>
          <w:color w:val="2D2D2D"/>
          <w:spacing w:val="1"/>
          <w:sz w:val="18"/>
          <w:szCs w:val="18"/>
        </w:rPr>
        <w:t xml:space="preserve">, администрация  </w:t>
      </w:r>
      <w:r w:rsidR="008039E8">
        <w:rPr>
          <w:color w:val="2D2D2D"/>
          <w:spacing w:val="1"/>
          <w:sz w:val="18"/>
          <w:szCs w:val="18"/>
        </w:rPr>
        <w:t>Адашевского сельского поселения</w:t>
      </w:r>
      <w:r w:rsidRPr="00BF20F3">
        <w:rPr>
          <w:color w:val="2D2D2D"/>
          <w:spacing w:val="1"/>
          <w:sz w:val="18"/>
          <w:szCs w:val="18"/>
        </w:rPr>
        <w:t xml:space="preserve"> Кадошкинского муниципального района Республ</w:t>
      </w:r>
      <w:r>
        <w:rPr>
          <w:color w:val="2D2D2D"/>
          <w:spacing w:val="1"/>
          <w:sz w:val="18"/>
          <w:szCs w:val="18"/>
        </w:rPr>
        <w:t>ики Мордовия</w:t>
      </w:r>
      <w:r w:rsidRPr="00BF20F3">
        <w:rPr>
          <w:color w:val="2D2D2D"/>
          <w:spacing w:val="1"/>
          <w:sz w:val="18"/>
          <w:szCs w:val="18"/>
        </w:rPr>
        <w:t xml:space="preserve">   </w:t>
      </w:r>
      <w:proofErr w:type="spellStart"/>
      <w:proofErr w:type="gramStart"/>
      <w:r w:rsidRPr="00BF20F3">
        <w:rPr>
          <w:b/>
          <w:color w:val="2D2D2D"/>
          <w:spacing w:val="1"/>
          <w:sz w:val="18"/>
          <w:szCs w:val="18"/>
        </w:rPr>
        <w:t>п</w:t>
      </w:r>
      <w:proofErr w:type="spellEnd"/>
      <w:proofErr w:type="gramEnd"/>
      <w:r w:rsidRPr="00BF20F3">
        <w:rPr>
          <w:b/>
          <w:color w:val="2D2D2D"/>
          <w:spacing w:val="1"/>
          <w:sz w:val="18"/>
          <w:szCs w:val="18"/>
        </w:rPr>
        <w:t xml:space="preserve"> о с т а </w:t>
      </w:r>
      <w:proofErr w:type="spellStart"/>
      <w:r w:rsidRPr="00BF20F3">
        <w:rPr>
          <w:b/>
          <w:color w:val="2D2D2D"/>
          <w:spacing w:val="1"/>
          <w:sz w:val="18"/>
          <w:szCs w:val="18"/>
        </w:rPr>
        <w:t>н</w:t>
      </w:r>
      <w:proofErr w:type="spellEnd"/>
      <w:r w:rsidRPr="00BF20F3">
        <w:rPr>
          <w:b/>
          <w:color w:val="2D2D2D"/>
          <w:spacing w:val="1"/>
          <w:sz w:val="18"/>
          <w:szCs w:val="18"/>
        </w:rPr>
        <w:t xml:space="preserve"> о в л я е т</w:t>
      </w:r>
      <w:r w:rsidRPr="00BF20F3">
        <w:rPr>
          <w:color w:val="2D2D2D"/>
          <w:spacing w:val="1"/>
          <w:sz w:val="18"/>
          <w:szCs w:val="18"/>
        </w:rPr>
        <w:t>:</w:t>
      </w:r>
    </w:p>
    <w:p w:rsidR="00BF20F3" w:rsidRPr="00BF20F3" w:rsidRDefault="00BF20F3" w:rsidP="00BF20F3">
      <w:pPr>
        <w:pStyle w:val="ae"/>
        <w:numPr>
          <w:ilvl w:val="0"/>
          <w:numId w:val="10"/>
        </w:numPr>
        <w:autoSpaceDN w:val="0"/>
        <w:ind w:left="0" w:firstLine="708"/>
        <w:contextualSpacing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F20F3">
        <w:rPr>
          <w:rFonts w:ascii="Times New Roman" w:hAnsi="Times New Roman" w:cs="Times New Roman"/>
          <w:color w:val="2D2D2D"/>
          <w:spacing w:val="1"/>
          <w:sz w:val="18"/>
          <w:szCs w:val="18"/>
        </w:rPr>
        <w:t xml:space="preserve">Утвердить Основные направления долговой политики </w:t>
      </w:r>
      <w:r w:rsidRPr="00BF20F3">
        <w:rPr>
          <w:rFonts w:ascii="Times New Roman" w:hAnsi="Times New Roman" w:cs="Times New Roman"/>
          <w:bCs/>
          <w:sz w:val="18"/>
          <w:szCs w:val="18"/>
        </w:rPr>
        <w:t>Адашевского сельского поселения</w:t>
      </w:r>
      <w:r w:rsidRPr="00BF20F3">
        <w:rPr>
          <w:rFonts w:ascii="Times New Roman" w:hAnsi="Times New Roman" w:cs="Times New Roman"/>
          <w:color w:val="2D2D2D"/>
          <w:spacing w:val="1"/>
          <w:sz w:val="18"/>
          <w:szCs w:val="18"/>
        </w:rPr>
        <w:t xml:space="preserve"> К</w:t>
      </w:r>
      <w:r w:rsidRPr="00BF20F3">
        <w:rPr>
          <w:rFonts w:ascii="Times New Roman" w:hAnsi="Times New Roman" w:cs="Times New Roman"/>
          <w:bCs/>
          <w:color w:val="2D2D2D"/>
          <w:spacing w:val="1"/>
          <w:kern w:val="36"/>
          <w:sz w:val="18"/>
          <w:szCs w:val="18"/>
        </w:rPr>
        <w:t>адошкинского муниципального района</w:t>
      </w:r>
      <w:r w:rsidRPr="00BF20F3">
        <w:rPr>
          <w:rFonts w:ascii="Times New Roman" w:hAnsi="Times New Roman" w:cs="Times New Roman"/>
          <w:color w:val="2D2D2D"/>
          <w:spacing w:val="1"/>
          <w:sz w:val="18"/>
          <w:szCs w:val="18"/>
        </w:rPr>
        <w:t xml:space="preserve"> Республики Мордовия на 2024 год и на плановый период 2025 и 2026 годов, согласно приложению.</w:t>
      </w:r>
    </w:p>
    <w:p w:rsidR="00BF20F3" w:rsidRPr="00BF20F3" w:rsidRDefault="00BF20F3" w:rsidP="00BF20F3">
      <w:pPr>
        <w:jc w:val="both"/>
        <w:rPr>
          <w:sz w:val="18"/>
          <w:szCs w:val="18"/>
          <w:lang w:eastAsia="ru-RU"/>
        </w:rPr>
      </w:pPr>
    </w:p>
    <w:p w:rsidR="00BF20F3" w:rsidRPr="00BF20F3" w:rsidRDefault="00BF20F3" w:rsidP="00BF20F3">
      <w:pPr>
        <w:jc w:val="both"/>
        <w:rPr>
          <w:sz w:val="18"/>
          <w:szCs w:val="18"/>
        </w:rPr>
      </w:pPr>
    </w:p>
    <w:p w:rsidR="00BF20F3" w:rsidRPr="00BF20F3" w:rsidRDefault="00BF20F3" w:rsidP="00BF20F3">
      <w:pPr>
        <w:jc w:val="both"/>
        <w:rPr>
          <w:sz w:val="18"/>
          <w:szCs w:val="18"/>
        </w:rPr>
      </w:pPr>
    </w:p>
    <w:p w:rsidR="00BF20F3" w:rsidRPr="00BF20F3" w:rsidRDefault="00BF20F3" w:rsidP="00BF20F3">
      <w:pPr>
        <w:rPr>
          <w:sz w:val="18"/>
          <w:szCs w:val="18"/>
        </w:rPr>
      </w:pPr>
    </w:p>
    <w:p w:rsidR="00BF20F3" w:rsidRPr="00BF20F3" w:rsidRDefault="008039E8" w:rsidP="00BF20F3">
      <w:pPr>
        <w:rPr>
          <w:bCs/>
          <w:sz w:val="18"/>
          <w:szCs w:val="18"/>
        </w:rPr>
      </w:pPr>
      <w:r>
        <w:rPr>
          <w:sz w:val="18"/>
          <w:szCs w:val="18"/>
        </w:rPr>
        <w:t>И.о</w:t>
      </w:r>
      <w:proofErr w:type="gramStart"/>
      <w:r>
        <w:rPr>
          <w:sz w:val="18"/>
          <w:szCs w:val="18"/>
        </w:rPr>
        <w:t>.Г</w:t>
      </w:r>
      <w:proofErr w:type="gramEnd"/>
      <w:r>
        <w:rPr>
          <w:sz w:val="18"/>
          <w:szCs w:val="18"/>
        </w:rPr>
        <w:t>лавы</w:t>
      </w:r>
      <w:r w:rsidR="00BF20F3" w:rsidRPr="00BF20F3">
        <w:rPr>
          <w:sz w:val="18"/>
          <w:szCs w:val="18"/>
        </w:rPr>
        <w:t xml:space="preserve"> </w:t>
      </w:r>
      <w:r w:rsidR="00BF20F3" w:rsidRPr="00BF20F3">
        <w:rPr>
          <w:bCs/>
          <w:sz w:val="18"/>
          <w:szCs w:val="18"/>
        </w:rPr>
        <w:t xml:space="preserve">Адашевского </w:t>
      </w:r>
    </w:p>
    <w:p w:rsidR="00BF20F3" w:rsidRPr="00BF20F3" w:rsidRDefault="00BF20F3" w:rsidP="00BF20F3">
      <w:pPr>
        <w:rPr>
          <w:sz w:val="18"/>
          <w:szCs w:val="18"/>
        </w:rPr>
      </w:pPr>
      <w:r w:rsidRPr="00BF20F3">
        <w:rPr>
          <w:bCs/>
          <w:sz w:val="18"/>
          <w:szCs w:val="18"/>
        </w:rPr>
        <w:t>сельск</w:t>
      </w:r>
      <w:r w:rsidR="008039E8">
        <w:rPr>
          <w:bCs/>
          <w:sz w:val="18"/>
          <w:szCs w:val="18"/>
        </w:rPr>
        <w:t>ого поселения</w:t>
      </w:r>
      <w:r w:rsidR="008039E8">
        <w:rPr>
          <w:bCs/>
          <w:sz w:val="18"/>
          <w:szCs w:val="18"/>
        </w:rPr>
        <w:tab/>
      </w:r>
      <w:r w:rsidR="008039E8">
        <w:rPr>
          <w:bCs/>
          <w:sz w:val="18"/>
          <w:szCs w:val="18"/>
        </w:rPr>
        <w:tab/>
      </w:r>
      <w:r w:rsidR="008039E8">
        <w:rPr>
          <w:bCs/>
          <w:sz w:val="18"/>
          <w:szCs w:val="18"/>
        </w:rPr>
        <w:tab/>
      </w:r>
      <w:r w:rsidR="008039E8">
        <w:rPr>
          <w:bCs/>
          <w:sz w:val="18"/>
          <w:szCs w:val="18"/>
        </w:rPr>
        <w:tab/>
      </w:r>
      <w:r w:rsidR="008039E8">
        <w:rPr>
          <w:bCs/>
          <w:sz w:val="18"/>
          <w:szCs w:val="18"/>
        </w:rPr>
        <w:tab/>
      </w:r>
      <w:r w:rsidR="008039E8">
        <w:rPr>
          <w:bCs/>
          <w:sz w:val="18"/>
          <w:szCs w:val="18"/>
        </w:rPr>
        <w:tab/>
      </w:r>
      <w:r w:rsidR="008039E8">
        <w:rPr>
          <w:bCs/>
          <w:sz w:val="18"/>
          <w:szCs w:val="18"/>
        </w:rPr>
        <w:tab/>
        <w:t>М.В.Самсонова</w:t>
      </w:r>
    </w:p>
    <w:p w:rsidR="00BF20F3" w:rsidRPr="00BF20F3" w:rsidRDefault="00BF20F3" w:rsidP="00BF20F3">
      <w:pPr>
        <w:shd w:val="clear" w:color="auto" w:fill="FFFFFF"/>
        <w:spacing w:line="233" w:lineRule="atLeast"/>
        <w:jc w:val="both"/>
        <w:textAlignment w:val="baseline"/>
        <w:rPr>
          <w:color w:val="2D2D2D"/>
          <w:spacing w:val="1"/>
          <w:sz w:val="18"/>
          <w:szCs w:val="18"/>
        </w:rPr>
      </w:pPr>
    </w:p>
    <w:p w:rsidR="00BF20F3" w:rsidRPr="00BF20F3" w:rsidRDefault="00BF20F3" w:rsidP="00BF20F3">
      <w:pPr>
        <w:rPr>
          <w:sz w:val="18"/>
          <w:szCs w:val="18"/>
        </w:rPr>
      </w:pPr>
    </w:p>
    <w:p w:rsidR="00BF20F3" w:rsidRPr="00BF20F3" w:rsidRDefault="00BF20F3" w:rsidP="00BF20F3">
      <w:pPr>
        <w:rPr>
          <w:sz w:val="18"/>
          <w:szCs w:val="18"/>
        </w:rPr>
      </w:pPr>
    </w:p>
    <w:p w:rsidR="00BF20F3" w:rsidRPr="00BF20F3" w:rsidRDefault="00BF20F3" w:rsidP="00BF20F3">
      <w:pPr>
        <w:rPr>
          <w:sz w:val="18"/>
          <w:szCs w:val="18"/>
        </w:rPr>
      </w:pPr>
    </w:p>
    <w:p w:rsidR="00BF20F3" w:rsidRPr="00BF20F3" w:rsidRDefault="00BF20F3" w:rsidP="00BF20F3">
      <w:pPr>
        <w:shd w:val="clear" w:color="auto" w:fill="FFFFFF"/>
        <w:ind w:left="4820"/>
        <w:rPr>
          <w:color w:val="333333"/>
          <w:sz w:val="18"/>
          <w:szCs w:val="18"/>
        </w:rPr>
      </w:pPr>
    </w:p>
    <w:p w:rsidR="00BF20F3" w:rsidRPr="00BF20F3" w:rsidRDefault="00BF20F3" w:rsidP="00BF20F3">
      <w:pPr>
        <w:shd w:val="clear" w:color="auto" w:fill="FFFFFF"/>
        <w:ind w:left="4820"/>
        <w:rPr>
          <w:color w:val="333333"/>
          <w:sz w:val="18"/>
          <w:szCs w:val="18"/>
        </w:rPr>
      </w:pPr>
      <w:r w:rsidRPr="00BF20F3">
        <w:rPr>
          <w:color w:val="333333"/>
          <w:sz w:val="18"/>
          <w:szCs w:val="18"/>
        </w:rPr>
        <w:t xml:space="preserve">Приложение </w:t>
      </w:r>
    </w:p>
    <w:p w:rsidR="00BF20F3" w:rsidRPr="00BF20F3" w:rsidRDefault="00BF20F3" w:rsidP="00BF20F3">
      <w:pPr>
        <w:shd w:val="clear" w:color="auto" w:fill="FFFFFF"/>
        <w:ind w:left="4820"/>
        <w:rPr>
          <w:color w:val="333333"/>
          <w:sz w:val="18"/>
          <w:szCs w:val="18"/>
        </w:rPr>
      </w:pPr>
      <w:r w:rsidRPr="00BF20F3">
        <w:rPr>
          <w:color w:val="333333"/>
          <w:sz w:val="18"/>
          <w:szCs w:val="18"/>
        </w:rPr>
        <w:t xml:space="preserve">к постановлению администрации </w:t>
      </w:r>
      <w:r w:rsidRPr="00BF20F3">
        <w:rPr>
          <w:bCs/>
          <w:sz w:val="18"/>
          <w:szCs w:val="18"/>
        </w:rPr>
        <w:t>Адашевского сельского поселения</w:t>
      </w:r>
      <w:r w:rsidRPr="00BF20F3">
        <w:rPr>
          <w:color w:val="333333"/>
          <w:sz w:val="18"/>
          <w:szCs w:val="18"/>
        </w:rPr>
        <w:t xml:space="preserve"> Кадошкинского муниципального района              от  05 октября№26-П</w:t>
      </w:r>
    </w:p>
    <w:p w:rsidR="00BF20F3" w:rsidRPr="00BF20F3" w:rsidRDefault="00BF20F3" w:rsidP="00BF20F3">
      <w:pPr>
        <w:shd w:val="clear" w:color="auto" w:fill="FFFFFF"/>
        <w:rPr>
          <w:color w:val="333333"/>
          <w:sz w:val="18"/>
          <w:szCs w:val="18"/>
        </w:rPr>
      </w:pPr>
    </w:p>
    <w:p w:rsidR="00BF20F3" w:rsidRPr="00BF20F3" w:rsidRDefault="00BF20F3" w:rsidP="00BF20F3">
      <w:pPr>
        <w:shd w:val="clear" w:color="auto" w:fill="FFFFFF"/>
        <w:rPr>
          <w:color w:val="333333"/>
          <w:sz w:val="18"/>
          <w:szCs w:val="18"/>
        </w:rPr>
      </w:pPr>
    </w:p>
    <w:p w:rsidR="00BF20F3" w:rsidRPr="00BF20F3" w:rsidRDefault="00BF20F3" w:rsidP="00BF20F3">
      <w:pPr>
        <w:shd w:val="clear" w:color="auto" w:fill="FFFFFF"/>
        <w:jc w:val="center"/>
        <w:rPr>
          <w:color w:val="4C4C4C"/>
          <w:spacing w:val="1"/>
          <w:sz w:val="18"/>
          <w:szCs w:val="18"/>
        </w:rPr>
      </w:pPr>
      <w:r w:rsidRPr="00BF20F3">
        <w:rPr>
          <w:b/>
          <w:bCs/>
          <w:color w:val="333333"/>
          <w:sz w:val="18"/>
          <w:szCs w:val="18"/>
        </w:rPr>
        <w:t>Основные направления</w:t>
      </w:r>
      <w:r w:rsidRPr="00BF20F3">
        <w:rPr>
          <w:b/>
          <w:bCs/>
          <w:color w:val="333333"/>
          <w:sz w:val="18"/>
          <w:szCs w:val="18"/>
        </w:rPr>
        <w:br/>
        <w:t xml:space="preserve">долговой  политики </w:t>
      </w:r>
      <w:r w:rsidRPr="00BF20F3">
        <w:rPr>
          <w:b/>
          <w:bCs/>
          <w:sz w:val="18"/>
          <w:szCs w:val="18"/>
        </w:rPr>
        <w:t>Адашевского сельского поселения</w:t>
      </w:r>
      <w:r w:rsidRPr="00BF20F3">
        <w:rPr>
          <w:b/>
          <w:bCs/>
          <w:color w:val="333333"/>
          <w:sz w:val="18"/>
          <w:szCs w:val="18"/>
        </w:rPr>
        <w:t xml:space="preserve"> Кадошкинского муниципального района Республики Мордовия на 2024 год и на плановый период 2025 и 2026 годов</w:t>
      </w:r>
      <w:r w:rsidRPr="00BF20F3">
        <w:rPr>
          <w:b/>
          <w:bCs/>
          <w:color w:val="333333"/>
          <w:sz w:val="18"/>
          <w:szCs w:val="18"/>
        </w:rPr>
        <w:br/>
      </w:r>
    </w:p>
    <w:p w:rsidR="00BF20F3" w:rsidRPr="00BF20F3" w:rsidRDefault="00BF20F3" w:rsidP="00BF20F3">
      <w:pPr>
        <w:shd w:val="clear" w:color="auto" w:fill="FFFFFF"/>
        <w:spacing w:line="233" w:lineRule="atLeast"/>
        <w:jc w:val="both"/>
        <w:textAlignment w:val="baseline"/>
        <w:rPr>
          <w:color w:val="2D2D2D"/>
          <w:spacing w:val="1"/>
          <w:sz w:val="18"/>
          <w:szCs w:val="18"/>
        </w:rPr>
      </w:pPr>
      <w:r w:rsidRPr="00BF20F3">
        <w:rPr>
          <w:color w:val="2D2D2D"/>
          <w:spacing w:val="1"/>
          <w:sz w:val="18"/>
          <w:szCs w:val="18"/>
        </w:rPr>
        <w:t xml:space="preserve">             Настоящие </w:t>
      </w:r>
      <w:r w:rsidRPr="00BF20F3">
        <w:rPr>
          <w:bCs/>
          <w:color w:val="333333"/>
          <w:sz w:val="18"/>
          <w:szCs w:val="18"/>
        </w:rPr>
        <w:t xml:space="preserve">Основные направления долговой  политики </w:t>
      </w:r>
      <w:r w:rsidRPr="00BF20F3">
        <w:rPr>
          <w:bCs/>
          <w:sz w:val="18"/>
          <w:szCs w:val="18"/>
        </w:rPr>
        <w:t>Адашевского сельского поселения</w:t>
      </w:r>
      <w:r w:rsidRPr="00BF20F3">
        <w:rPr>
          <w:bCs/>
          <w:color w:val="333333"/>
          <w:sz w:val="18"/>
          <w:szCs w:val="18"/>
        </w:rPr>
        <w:t xml:space="preserve"> Кадошкинского муниципального района  Республики Мордовия  на 2024 год и на плановый период 2025 и 2026 годов</w:t>
      </w:r>
      <w:r w:rsidRPr="00BF20F3">
        <w:rPr>
          <w:color w:val="2D2D2D"/>
          <w:spacing w:val="1"/>
          <w:sz w:val="18"/>
          <w:szCs w:val="18"/>
        </w:rPr>
        <w:t xml:space="preserve"> (далее - Основные направления) разработаны в целях повышения эффективности управления муниципальным долгом </w:t>
      </w:r>
      <w:r w:rsidRPr="00BF20F3">
        <w:rPr>
          <w:bCs/>
          <w:sz w:val="18"/>
          <w:szCs w:val="18"/>
        </w:rPr>
        <w:t>Адашевского сельского поселения</w:t>
      </w:r>
      <w:r w:rsidRPr="00BF20F3">
        <w:rPr>
          <w:sz w:val="18"/>
          <w:szCs w:val="18"/>
        </w:rPr>
        <w:t xml:space="preserve"> Кадошкинского муниципального района Республики Мордовия</w:t>
      </w:r>
      <w:r w:rsidRPr="00BF20F3">
        <w:rPr>
          <w:color w:val="2D2D2D"/>
          <w:spacing w:val="1"/>
          <w:sz w:val="18"/>
          <w:szCs w:val="18"/>
        </w:rPr>
        <w:t>.</w:t>
      </w:r>
    </w:p>
    <w:p w:rsidR="00BF20F3" w:rsidRPr="00BF20F3" w:rsidRDefault="00BF20F3" w:rsidP="00BF20F3">
      <w:pPr>
        <w:shd w:val="clear" w:color="auto" w:fill="FFFFFF"/>
        <w:spacing w:line="233" w:lineRule="atLeast"/>
        <w:ind w:firstLine="708"/>
        <w:jc w:val="both"/>
        <w:textAlignment w:val="baseline"/>
        <w:rPr>
          <w:color w:val="2D2D2D"/>
          <w:spacing w:val="1"/>
          <w:sz w:val="18"/>
          <w:szCs w:val="18"/>
        </w:rPr>
      </w:pPr>
      <w:r w:rsidRPr="00BF20F3">
        <w:rPr>
          <w:color w:val="2D2D2D"/>
          <w:spacing w:val="1"/>
          <w:sz w:val="18"/>
          <w:szCs w:val="18"/>
        </w:rPr>
        <w:t xml:space="preserve"> В 2024 - 2026 годах приоритетами </w:t>
      </w:r>
      <w:r w:rsidRPr="00BF20F3">
        <w:rPr>
          <w:bCs/>
          <w:sz w:val="18"/>
          <w:szCs w:val="18"/>
        </w:rPr>
        <w:t>Адашевского сельского поселения</w:t>
      </w:r>
      <w:r w:rsidRPr="00BF20F3">
        <w:rPr>
          <w:sz w:val="18"/>
          <w:szCs w:val="18"/>
        </w:rPr>
        <w:t xml:space="preserve"> Кадошкинского муниципального района Республики Мордовия</w:t>
      </w:r>
      <w:r w:rsidRPr="00BF20F3">
        <w:rPr>
          <w:color w:val="2D2D2D"/>
          <w:spacing w:val="1"/>
          <w:sz w:val="18"/>
          <w:szCs w:val="18"/>
        </w:rPr>
        <w:t xml:space="preserve"> в области долговой политики будут являться обеспечение сбалансированности и устойчивости бюджета </w:t>
      </w:r>
      <w:r w:rsidRPr="00BF20F3">
        <w:rPr>
          <w:bCs/>
          <w:sz w:val="18"/>
          <w:szCs w:val="18"/>
        </w:rPr>
        <w:t>Адашевского сельского поселения</w:t>
      </w:r>
      <w:r w:rsidRPr="00BF20F3">
        <w:rPr>
          <w:sz w:val="18"/>
          <w:szCs w:val="18"/>
        </w:rPr>
        <w:t xml:space="preserve"> Кадошкинского муниципального района Республики Мордовия</w:t>
      </w:r>
      <w:r w:rsidRPr="00BF20F3">
        <w:rPr>
          <w:color w:val="2D2D2D"/>
          <w:spacing w:val="1"/>
          <w:sz w:val="18"/>
          <w:szCs w:val="18"/>
        </w:rPr>
        <w:t xml:space="preserve">  (далее - местный бюджет) посредством эффективного управления муниципальным долгом.</w:t>
      </w:r>
    </w:p>
    <w:p w:rsidR="00BF20F3" w:rsidRPr="00BF20F3" w:rsidRDefault="00BF20F3" w:rsidP="00BF20F3">
      <w:pPr>
        <w:pStyle w:val="ConsPlusNormal"/>
        <w:jc w:val="center"/>
        <w:outlineLvl w:val="1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BF20F3" w:rsidRPr="00BF20F3" w:rsidRDefault="00BF20F3" w:rsidP="00BF20F3">
      <w:pPr>
        <w:pStyle w:val="ConsPlusNormal"/>
        <w:jc w:val="center"/>
        <w:outlineLvl w:val="1"/>
        <w:rPr>
          <w:rFonts w:ascii="Times New Roman" w:eastAsia="Calibri" w:hAnsi="Times New Roman" w:cs="Times New Roman"/>
          <w:b/>
          <w:sz w:val="18"/>
          <w:szCs w:val="18"/>
        </w:rPr>
      </w:pPr>
      <w:r w:rsidRPr="00BF20F3">
        <w:rPr>
          <w:rFonts w:ascii="Times New Roman" w:hAnsi="Times New Roman" w:cs="Times New Roman"/>
          <w:b/>
          <w:sz w:val="18"/>
          <w:szCs w:val="18"/>
        </w:rPr>
        <w:t>Текущее состояние муниципального долга</w:t>
      </w:r>
    </w:p>
    <w:p w:rsidR="00BF20F3" w:rsidRPr="00BF20F3" w:rsidRDefault="00BF20F3" w:rsidP="00BF20F3">
      <w:pPr>
        <w:pStyle w:val="ConsPlusNormal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</w:p>
    <w:p w:rsidR="00BF20F3" w:rsidRPr="00BF20F3" w:rsidRDefault="00BF20F3" w:rsidP="00BF20F3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F20F3">
        <w:rPr>
          <w:rFonts w:ascii="Times New Roman" w:hAnsi="Times New Roman" w:cs="Times New Roman"/>
          <w:sz w:val="18"/>
          <w:szCs w:val="18"/>
        </w:rPr>
        <w:t>Сокращение муниципального долга в 2023 году планируется на сумму 20,8 тыс</w:t>
      </w:r>
      <w:proofErr w:type="gramStart"/>
      <w:r w:rsidRPr="00BF20F3">
        <w:rPr>
          <w:rFonts w:ascii="Times New Roman" w:hAnsi="Times New Roman" w:cs="Times New Roman"/>
          <w:sz w:val="18"/>
          <w:szCs w:val="18"/>
        </w:rPr>
        <w:t>.р</w:t>
      </w:r>
      <w:proofErr w:type="gramEnd"/>
      <w:r w:rsidRPr="00BF20F3">
        <w:rPr>
          <w:rFonts w:ascii="Times New Roman" w:hAnsi="Times New Roman" w:cs="Times New Roman"/>
          <w:sz w:val="18"/>
          <w:szCs w:val="18"/>
        </w:rPr>
        <w:t xml:space="preserve">уб. (3 %). </w:t>
      </w:r>
    </w:p>
    <w:p w:rsidR="00BF20F3" w:rsidRPr="00BF20F3" w:rsidRDefault="00BF20F3" w:rsidP="00BF20F3">
      <w:pPr>
        <w:shd w:val="clear" w:color="auto" w:fill="FFFFFF"/>
        <w:spacing w:line="233" w:lineRule="atLeast"/>
        <w:ind w:firstLine="708"/>
        <w:jc w:val="both"/>
        <w:textAlignment w:val="baseline"/>
        <w:rPr>
          <w:color w:val="2D2D2D"/>
          <w:spacing w:val="1"/>
          <w:sz w:val="18"/>
          <w:szCs w:val="18"/>
        </w:rPr>
      </w:pPr>
      <w:r w:rsidRPr="00BF20F3">
        <w:rPr>
          <w:color w:val="2D2D2D"/>
          <w:spacing w:val="1"/>
          <w:sz w:val="18"/>
          <w:szCs w:val="18"/>
        </w:rPr>
        <w:t xml:space="preserve">По итогам 2023 года объем муниципального долга </w:t>
      </w:r>
      <w:r w:rsidRPr="00BF20F3">
        <w:rPr>
          <w:bCs/>
          <w:sz w:val="18"/>
          <w:szCs w:val="18"/>
        </w:rPr>
        <w:t>Адашевского сельского поселения</w:t>
      </w:r>
      <w:r w:rsidRPr="00BF20F3">
        <w:rPr>
          <w:sz w:val="18"/>
          <w:szCs w:val="18"/>
        </w:rPr>
        <w:t xml:space="preserve"> Кадошкинского муниципального района Республики Мордовия</w:t>
      </w:r>
      <w:r w:rsidRPr="00BF20F3">
        <w:rPr>
          <w:color w:val="2D2D2D"/>
          <w:spacing w:val="1"/>
          <w:sz w:val="18"/>
          <w:szCs w:val="18"/>
        </w:rPr>
        <w:t xml:space="preserve"> составит 1 008,3 тыс. рублей.</w:t>
      </w:r>
    </w:p>
    <w:p w:rsidR="00BF20F3" w:rsidRPr="00BF20F3" w:rsidRDefault="00BF20F3" w:rsidP="00BF20F3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BF20F3" w:rsidRPr="00BF20F3" w:rsidRDefault="00BF20F3" w:rsidP="00BF20F3">
      <w:pPr>
        <w:shd w:val="clear" w:color="auto" w:fill="FFFFFF"/>
        <w:spacing w:line="233" w:lineRule="atLeast"/>
        <w:jc w:val="center"/>
        <w:textAlignment w:val="baseline"/>
        <w:rPr>
          <w:b/>
          <w:bCs/>
          <w:color w:val="333333"/>
          <w:sz w:val="18"/>
          <w:szCs w:val="18"/>
        </w:rPr>
      </w:pPr>
      <w:r w:rsidRPr="00BF20F3">
        <w:rPr>
          <w:b/>
          <w:spacing w:val="1"/>
          <w:sz w:val="18"/>
          <w:szCs w:val="18"/>
        </w:rPr>
        <w:t xml:space="preserve">Основные факторы, определяющие характер и направления долговой политики </w:t>
      </w:r>
      <w:r w:rsidRPr="00BF20F3">
        <w:rPr>
          <w:b/>
          <w:bCs/>
          <w:sz w:val="18"/>
          <w:szCs w:val="18"/>
        </w:rPr>
        <w:t>Адашевского сельского поселения</w:t>
      </w:r>
      <w:r w:rsidRPr="00BF20F3">
        <w:rPr>
          <w:b/>
          <w:bCs/>
          <w:color w:val="333333"/>
          <w:sz w:val="18"/>
          <w:szCs w:val="18"/>
        </w:rPr>
        <w:t xml:space="preserve"> </w:t>
      </w:r>
      <w:r w:rsidRPr="00BF20F3">
        <w:rPr>
          <w:b/>
          <w:color w:val="2D2D2D"/>
          <w:spacing w:val="1"/>
          <w:sz w:val="18"/>
          <w:szCs w:val="18"/>
        </w:rPr>
        <w:t>Кадошкинского муниципального района Республики Мордовия</w:t>
      </w:r>
      <w:r w:rsidRPr="00BF20F3">
        <w:rPr>
          <w:color w:val="2D2D2D"/>
          <w:spacing w:val="1"/>
          <w:sz w:val="18"/>
          <w:szCs w:val="18"/>
        </w:rPr>
        <w:t xml:space="preserve"> </w:t>
      </w:r>
      <w:r w:rsidRPr="00BF20F3">
        <w:rPr>
          <w:b/>
          <w:bCs/>
          <w:color w:val="333333"/>
          <w:sz w:val="18"/>
          <w:szCs w:val="18"/>
        </w:rPr>
        <w:t>на 2024 год и на плановый период 2025 и 2026 годов</w:t>
      </w:r>
    </w:p>
    <w:p w:rsidR="00BF20F3" w:rsidRPr="00BF20F3" w:rsidRDefault="00BF20F3" w:rsidP="00BF20F3">
      <w:pPr>
        <w:shd w:val="clear" w:color="auto" w:fill="FFFFFF"/>
        <w:spacing w:line="233" w:lineRule="atLeast"/>
        <w:jc w:val="center"/>
        <w:textAlignment w:val="baseline"/>
        <w:rPr>
          <w:b/>
          <w:bCs/>
          <w:color w:val="333333"/>
          <w:sz w:val="18"/>
          <w:szCs w:val="18"/>
        </w:rPr>
      </w:pPr>
    </w:p>
    <w:p w:rsidR="00BF20F3" w:rsidRPr="00BF20F3" w:rsidRDefault="00BF20F3" w:rsidP="00BF20F3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BF20F3">
        <w:rPr>
          <w:rFonts w:ascii="Times New Roman" w:hAnsi="Times New Roman" w:cs="Times New Roman"/>
          <w:color w:val="2D2D2D"/>
          <w:spacing w:val="1"/>
          <w:sz w:val="18"/>
          <w:szCs w:val="18"/>
        </w:rPr>
        <w:t xml:space="preserve"> </w:t>
      </w:r>
      <w:proofErr w:type="gramStart"/>
      <w:r w:rsidRPr="00BF20F3">
        <w:rPr>
          <w:rFonts w:ascii="Times New Roman" w:hAnsi="Times New Roman" w:cs="Times New Roman"/>
          <w:sz w:val="18"/>
          <w:szCs w:val="18"/>
        </w:rPr>
        <w:t xml:space="preserve">Изменения в налоговом и бюджетном законодательстве, необходимость выполнения положений Указа Президента Российской Федерации от 7 мая 2018 г. № 204 «О национальных целях и стратегических задачах развития Российской Федерации на период до 2024 года», </w:t>
      </w:r>
      <w:r w:rsidRPr="00BF20F3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Указа Президента Российской Федерации от 21 июля 2020 года № 474 «О национальных целях развития Российской Федерации на период до                    2030 года»</w:t>
      </w:r>
      <w:r w:rsidRPr="00BF20F3">
        <w:rPr>
          <w:rFonts w:ascii="Times New Roman" w:hAnsi="Times New Roman" w:cs="Times New Roman"/>
          <w:sz w:val="18"/>
          <w:szCs w:val="18"/>
        </w:rPr>
        <w:t xml:space="preserve"> предопределяют основные условия реализации муниципальной политики</w:t>
      </w:r>
      <w:proofErr w:type="gramEnd"/>
      <w:r w:rsidRPr="00BF20F3">
        <w:rPr>
          <w:rFonts w:ascii="Times New Roman" w:hAnsi="Times New Roman" w:cs="Times New Roman"/>
          <w:sz w:val="18"/>
          <w:szCs w:val="18"/>
        </w:rPr>
        <w:t xml:space="preserve"> в области управления муниципальным долгом в 2024 – 2026 годах.</w:t>
      </w:r>
    </w:p>
    <w:p w:rsidR="00BF20F3" w:rsidRPr="00BF20F3" w:rsidRDefault="00BF20F3" w:rsidP="00BF20F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F20F3">
        <w:rPr>
          <w:rFonts w:ascii="Times New Roman" w:hAnsi="Times New Roman" w:cs="Times New Roman"/>
          <w:sz w:val="18"/>
          <w:szCs w:val="18"/>
        </w:rPr>
        <w:t xml:space="preserve">Дополнительным фактором, усложняющим ситуацию с муниципальным долгом в указанный период, является необходимость соблюдения параметров муниципального долга, определенных соглашением о реструктуризации задолженности Адашевского сельского поселения </w:t>
      </w:r>
      <w:r w:rsidRPr="00BF20F3">
        <w:rPr>
          <w:rFonts w:ascii="Times New Roman" w:hAnsi="Times New Roman" w:cs="Times New Roman"/>
          <w:color w:val="2D2D2D"/>
          <w:spacing w:val="1"/>
          <w:sz w:val="18"/>
          <w:szCs w:val="18"/>
        </w:rPr>
        <w:t xml:space="preserve">Кадошкинского муниципального района Республики Мордовия </w:t>
      </w:r>
      <w:r w:rsidRPr="00BF20F3">
        <w:rPr>
          <w:rFonts w:ascii="Times New Roman" w:hAnsi="Times New Roman" w:cs="Times New Roman"/>
          <w:sz w:val="18"/>
          <w:szCs w:val="18"/>
        </w:rPr>
        <w:t xml:space="preserve">по бюджетным кредитам, предоставляемым из бюджета </w:t>
      </w:r>
      <w:r w:rsidRPr="00BF20F3">
        <w:rPr>
          <w:rFonts w:ascii="Times New Roman" w:hAnsi="Times New Roman" w:cs="Times New Roman"/>
          <w:color w:val="2D2D2D"/>
          <w:spacing w:val="1"/>
          <w:sz w:val="18"/>
          <w:szCs w:val="18"/>
        </w:rPr>
        <w:t>Кадошкинского муниципального района Республики Мордовия</w:t>
      </w:r>
      <w:r w:rsidRPr="00BF20F3">
        <w:rPr>
          <w:rFonts w:ascii="Times New Roman" w:hAnsi="Times New Roman" w:cs="Times New Roman"/>
          <w:sz w:val="18"/>
          <w:szCs w:val="18"/>
        </w:rPr>
        <w:t>, заключенным с финансовым управлением администрации Кадошкинского муниципального района Республики Мордовия.</w:t>
      </w:r>
    </w:p>
    <w:p w:rsidR="00BF20F3" w:rsidRPr="00BF20F3" w:rsidRDefault="00BF20F3" w:rsidP="00BF20F3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BF20F3" w:rsidRPr="00BF20F3" w:rsidRDefault="00BF20F3" w:rsidP="00BF20F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BF20F3">
        <w:rPr>
          <w:rFonts w:ascii="Times New Roman" w:hAnsi="Times New Roman" w:cs="Times New Roman"/>
          <w:b/>
          <w:sz w:val="18"/>
          <w:szCs w:val="18"/>
        </w:rPr>
        <w:t>Цели и задачи долговой политики на 2024 – 2026 годы</w:t>
      </w:r>
    </w:p>
    <w:p w:rsidR="00BF20F3" w:rsidRPr="00BF20F3" w:rsidRDefault="00BF20F3" w:rsidP="00BF20F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</w:p>
    <w:p w:rsidR="00BF20F3" w:rsidRPr="00BF20F3" w:rsidRDefault="00BF20F3" w:rsidP="00BF20F3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F20F3">
        <w:rPr>
          <w:rFonts w:ascii="Times New Roman" w:hAnsi="Times New Roman" w:cs="Times New Roman"/>
          <w:color w:val="2D2D2D"/>
          <w:spacing w:val="1"/>
          <w:sz w:val="18"/>
          <w:szCs w:val="18"/>
        </w:rPr>
        <w:t xml:space="preserve"> </w:t>
      </w:r>
      <w:r w:rsidRPr="00BF20F3">
        <w:rPr>
          <w:rFonts w:ascii="Times New Roman" w:hAnsi="Times New Roman" w:cs="Times New Roman"/>
          <w:sz w:val="18"/>
          <w:szCs w:val="18"/>
        </w:rPr>
        <w:t xml:space="preserve">Реализация долговой политики </w:t>
      </w:r>
      <w:r w:rsidRPr="00BF20F3">
        <w:rPr>
          <w:rFonts w:ascii="Times New Roman" w:hAnsi="Times New Roman" w:cs="Times New Roman"/>
          <w:bCs/>
          <w:sz w:val="18"/>
          <w:szCs w:val="18"/>
        </w:rPr>
        <w:t xml:space="preserve">Адашевского сельского поселения </w:t>
      </w:r>
      <w:r w:rsidRPr="00BF20F3">
        <w:rPr>
          <w:rFonts w:ascii="Times New Roman" w:hAnsi="Times New Roman" w:cs="Times New Roman"/>
          <w:color w:val="2D2D2D"/>
          <w:spacing w:val="1"/>
          <w:sz w:val="18"/>
          <w:szCs w:val="18"/>
        </w:rPr>
        <w:t xml:space="preserve">Кадошкинского муниципального района Республики Мордовия </w:t>
      </w:r>
      <w:r w:rsidRPr="00BF20F3">
        <w:rPr>
          <w:rFonts w:ascii="Times New Roman" w:hAnsi="Times New Roman" w:cs="Times New Roman"/>
          <w:sz w:val="18"/>
          <w:szCs w:val="18"/>
        </w:rPr>
        <w:t>2024 – 2026 годы будет осуществляться в соответствии со следующими целями:</w:t>
      </w:r>
    </w:p>
    <w:p w:rsidR="00BF20F3" w:rsidRPr="00BF20F3" w:rsidRDefault="00BF20F3" w:rsidP="00BF20F3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F20F3">
        <w:rPr>
          <w:rFonts w:ascii="Times New Roman" w:hAnsi="Times New Roman" w:cs="Times New Roman"/>
          <w:sz w:val="18"/>
          <w:szCs w:val="18"/>
        </w:rPr>
        <w:t>обеспечение исполнения долговых обязательств в полном объеме и в установленные сроки;</w:t>
      </w:r>
    </w:p>
    <w:p w:rsidR="00BF20F3" w:rsidRPr="00BF20F3" w:rsidRDefault="00BF20F3" w:rsidP="00BF20F3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F20F3">
        <w:rPr>
          <w:rFonts w:ascii="Times New Roman" w:hAnsi="Times New Roman" w:cs="Times New Roman"/>
          <w:sz w:val="18"/>
          <w:szCs w:val="18"/>
        </w:rPr>
        <w:t>оптимизация структуры муниципального долга;</w:t>
      </w:r>
    </w:p>
    <w:p w:rsidR="00BF20F3" w:rsidRPr="00BF20F3" w:rsidRDefault="00BF20F3" w:rsidP="00BF20F3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F20F3">
        <w:rPr>
          <w:rFonts w:ascii="Times New Roman" w:hAnsi="Times New Roman" w:cs="Times New Roman"/>
          <w:sz w:val="18"/>
          <w:szCs w:val="18"/>
        </w:rPr>
        <w:t>снижение рисков в сфере управления муниципальным долгом;</w:t>
      </w:r>
    </w:p>
    <w:p w:rsidR="00BF20F3" w:rsidRPr="00BF20F3" w:rsidRDefault="00BF20F3" w:rsidP="00BF20F3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F20F3">
        <w:rPr>
          <w:rFonts w:ascii="Times New Roman" w:hAnsi="Times New Roman" w:cs="Times New Roman"/>
          <w:sz w:val="18"/>
          <w:szCs w:val="18"/>
        </w:rPr>
        <w:t xml:space="preserve">соблюдение условий соглашения о реструктуризации задолженности </w:t>
      </w:r>
      <w:r w:rsidRPr="00BF20F3">
        <w:rPr>
          <w:rFonts w:ascii="Times New Roman" w:hAnsi="Times New Roman" w:cs="Times New Roman"/>
          <w:bCs/>
          <w:sz w:val="18"/>
          <w:szCs w:val="18"/>
        </w:rPr>
        <w:t>Адашевского сельского поселения</w:t>
      </w:r>
      <w:r w:rsidRPr="00BF20F3">
        <w:rPr>
          <w:rFonts w:ascii="Times New Roman" w:hAnsi="Times New Roman" w:cs="Times New Roman"/>
          <w:sz w:val="18"/>
          <w:szCs w:val="18"/>
        </w:rPr>
        <w:t xml:space="preserve"> </w:t>
      </w:r>
      <w:r w:rsidRPr="00BF20F3">
        <w:rPr>
          <w:rFonts w:ascii="Times New Roman" w:hAnsi="Times New Roman" w:cs="Times New Roman"/>
          <w:color w:val="2D2D2D"/>
          <w:spacing w:val="1"/>
          <w:sz w:val="18"/>
          <w:szCs w:val="18"/>
        </w:rPr>
        <w:t xml:space="preserve">Кадошкинского муниципального района Республики Мордовия </w:t>
      </w:r>
      <w:r w:rsidRPr="00BF20F3">
        <w:rPr>
          <w:rFonts w:ascii="Times New Roman" w:hAnsi="Times New Roman" w:cs="Times New Roman"/>
          <w:sz w:val="18"/>
          <w:szCs w:val="18"/>
        </w:rPr>
        <w:t xml:space="preserve">по бюджетным кредитам, предоставляемым из бюджета </w:t>
      </w:r>
      <w:r w:rsidRPr="00BF20F3">
        <w:rPr>
          <w:rFonts w:ascii="Times New Roman" w:hAnsi="Times New Roman" w:cs="Times New Roman"/>
          <w:color w:val="2D2D2D"/>
          <w:spacing w:val="1"/>
          <w:sz w:val="18"/>
          <w:szCs w:val="18"/>
        </w:rPr>
        <w:t>Кадошкинского муниципального района Республики Мордовия</w:t>
      </w:r>
      <w:r w:rsidRPr="00BF20F3">
        <w:rPr>
          <w:rFonts w:ascii="Times New Roman" w:hAnsi="Times New Roman" w:cs="Times New Roman"/>
          <w:sz w:val="18"/>
          <w:szCs w:val="18"/>
        </w:rPr>
        <w:t>, заключенным с финансовым управлением администрации  Кадошкинского муниципального района Республики Мордовия.</w:t>
      </w:r>
    </w:p>
    <w:p w:rsidR="00BF20F3" w:rsidRPr="00BF20F3" w:rsidRDefault="00BF20F3" w:rsidP="00BF20F3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F20F3">
        <w:rPr>
          <w:rFonts w:ascii="Times New Roman" w:hAnsi="Times New Roman" w:cs="Times New Roman"/>
          <w:sz w:val="18"/>
          <w:szCs w:val="18"/>
        </w:rPr>
        <w:t>Одной из приоритетных задач осуществления долговой политики в указанный период выступает уменьшение объема муниципального долга до установленного законодательством возможного уровня в имеющихся экономических условиях.</w:t>
      </w:r>
    </w:p>
    <w:p w:rsidR="00BF20F3" w:rsidRPr="00BF20F3" w:rsidRDefault="00BF20F3" w:rsidP="00BF20F3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BF20F3" w:rsidRPr="00BF20F3" w:rsidRDefault="00BF20F3" w:rsidP="00BF20F3">
      <w:pPr>
        <w:shd w:val="clear" w:color="auto" w:fill="FFFFFF"/>
        <w:spacing w:line="233" w:lineRule="atLeast"/>
        <w:jc w:val="center"/>
        <w:textAlignment w:val="baseline"/>
        <w:rPr>
          <w:b/>
          <w:bCs/>
          <w:color w:val="333333"/>
          <w:sz w:val="18"/>
          <w:szCs w:val="18"/>
        </w:rPr>
      </w:pPr>
      <w:r w:rsidRPr="00BF20F3">
        <w:rPr>
          <w:b/>
          <w:spacing w:val="1"/>
          <w:sz w:val="18"/>
          <w:szCs w:val="18"/>
        </w:rPr>
        <w:t xml:space="preserve">Инструменты реализации муниципальной долговой политики Адашевского сельского поселения </w:t>
      </w:r>
      <w:r w:rsidRPr="00BF20F3">
        <w:rPr>
          <w:b/>
          <w:bCs/>
          <w:sz w:val="18"/>
          <w:szCs w:val="18"/>
        </w:rPr>
        <w:t xml:space="preserve">Кадошкинского муниципального района Республики Мордовия </w:t>
      </w:r>
      <w:r w:rsidRPr="00BF20F3">
        <w:rPr>
          <w:b/>
          <w:bCs/>
          <w:color w:val="333333"/>
          <w:sz w:val="18"/>
          <w:szCs w:val="18"/>
        </w:rPr>
        <w:t>на 2024 год и на плановый   период 2025 и 2026 годов</w:t>
      </w:r>
    </w:p>
    <w:p w:rsidR="00BF20F3" w:rsidRPr="00BF20F3" w:rsidRDefault="00BF20F3" w:rsidP="00BF20F3">
      <w:pPr>
        <w:shd w:val="clear" w:color="auto" w:fill="FFFFFF"/>
        <w:spacing w:line="233" w:lineRule="atLeast"/>
        <w:jc w:val="center"/>
        <w:textAlignment w:val="baseline"/>
        <w:rPr>
          <w:b/>
          <w:spacing w:val="1"/>
          <w:sz w:val="18"/>
          <w:szCs w:val="18"/>
        </w:rPr>
      </w:pPr>
    </w:p>
    <w:p w:rsidR="00BF20F3" w:rsidRPr="00BF20F3" w:rsidRDefault="00BF20F3" w:rsidP="00BF20F3">
      <w:pPr>
        <w:shd w:val="clear" w:color="auto" w:fill="FFFFFF"/>
        <w:spacing w:line="233" w:lineRule="atLeast"/>
        <w:ind w:firstLine="708"/>
        <w:jc w:val="both"/>
        <w:textAlignment w:val="baseline"/>
        <w:rPr>
          <w:b/>
          <w:spacing w:val="1"/>
          <w:sz w:val="18"/>
          <w:szCs w:val="18"/>
        </w:rPr>
      </w:pPr>
      <w:r w:rsidRPr="00BF20F3">
        <w:rPr>
          <w:spacing w:val="1"/>
          <w:sz w:val="18"/>
          <w:szCs w:val="18"/>
        </w:rPr>
        <w:t xml:space="preserve">В 2024 году и плановом периоде до 2025-2026 годов </w:t>
      </w:r>
      <w:proofErr w:type="spellStart"/>
      <w:r w:rsidRPr="00BF20F3">
        <w:rPr>
          <w:spacing w:val="1"/>
          <w:sz w:val="18"/>
          <w:szCs w:val="18"/>
        </w:rPr>
        <w:t>Кадошкинским</w:t>
      </w:r>
      <w:proofErr w:type="spellEnd"/>
      <w:r w:rsidRPr="00BF20F3">
        <w:rPr>
          <w:spacing w:val="1"/>
          <w:sz w:val="18"/>
          <w:szCs w:val="18"/>
        </w:rPr>
        <w:t xml:space="preserve"> городским поселением Кадошкинского муниципального района Республики Мордовия не планируется использование таких инструментов реализации муниципальной долговой политики как кредиты кредитных организаций и бюджетные кредиты от бюджетной системы Республики Мордовия.</w:t>
      </w:r>
    </w:p>
    <w:p w:rsidR="00BF20F3" w:rsidRPr="00BF20F3" w:rsidRDefault="00BF20F3" w:rsidP="00BF20F3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BF20F3" w:rsidRPr="00BF20F3" w:rsidRDefault="00BF20F3" w:rsidP="00BF20F3">
      <w:pPr>
        <w:shd w:val="clear" w:color="auto" w:fill="FFFFFF"/>
        <w:jc w:val="center"/>
        <w:textAlignment w:val="baseline"/>
        <w:outlineLvl w:val="2"/>
        <w:rPr>
          <w:b/>
          <w:bCs/>
          <w:color w:val="333333"/>
          <w:sz w:val="18"/>
          <w:szCs w:val="18"/>
        </w:rPr>
      </w:pPr>
      <w:r w:rsidRPr="00BF20F3">
        <w:rPr>
          <w:b/>
          <w:spacing w:val="1"/>
          <w:sz w:val="18"/>
          <w:szCs w:val="18"/>
        </w:rPr>
        <w:lastRenderedPageBreak/>
        <w:t xml:space="preserve">Основные риски, связанные с реализацией долговой политики </w:t>
      </w:r>
      <w:r w:rsidRPr="00BF20F3">
        <w:rPr>
          <w:b/>
          <w:bCs/>
          <w:sz w:val="18"/>
          <w:szCs w:val="18"/>
        </w:rPr>
        <w:t>Адашевского сельского поселения</w:t>
      </w:r>
      <w:r w:rsidRPr="00BF20F3">
        <w:rPr>
          <w:sz w:val="18"/>
          <w:szCs w:val="18"/>
        </w:rPr>
        <w:t xml:space="preserve"> </w:t>
      </w:r>
      <w:r w:rsidRPr="00BF20F3">
        <w:rPr>
          <w:b/>
          <w:color w:val="2D2D2D"/>
          <w:spacing w:val="1"/>
          <w:sz w:val="18"/>
          <w:szCs w:val="18"/>
        </w:rPr>
        <w:t>Кадошкинского муниципального района Республики Мордовия</w:t>
      </w:r>
      <w:r w:rsidRPr="00BF20F3">
        <w:rPr>
          <w:color w:val="2D2D2D"/>
          <w:spacing w:val="1"/>
          <w:sz w:val="18"/>
          <w:szCs w:val="18"/>
        </w:rPr>
        <w:t xml:space="preserve"> </w:t>
      </w:r>
      <w:r w:rsidRPr="00BF20F3">
        <w:rPr>
          <w:b/>
          <w:bCs/>
          <w:color w:val="333333"/>
          <w:sz w:val="18"/>
          <w:szCs w:val="18"/>
        </w:rPr>
        <w:t>на 2024 год и на плановый   период 2025 и 2026 годов</w:t>
      </w:r>
    </w:p>
    <w:p w:rsidR="00BF20F3" w:rsidRPr="00BF20F3" w:rsidRDefault="00BF20F3" w:rsidP="00BF20F3">
      <w:pPr>
        <w:shd w:val="clear" w:color="auto" w:fill="FFFFFF"/>
        <w:jc w:val="center"/>
        <w:textAlignment w:val="baseline"/>
        <w:outlineLvl w:val="2"/>
        <w:rPr>
          <w:b/>
          <w:bCs/>
          <w:color w:val="333333"/>
          <w:sz w:val="18"/>
          <w:szCs w:val="18"/>
        </w:rPr>
      </w:pPr>
    </w:p>
    <w:p w:rsidR="00BF20F3" w:rsidRPr="00BF20F3" w:rsidRDefault="00BF20F3" w:rsidP="00BF20F3">
      <w:pPr>
        <w:shd w:val="clear" w:color="auto" w:fill="FFFFFF"/>
        <w:spacing w:line="233" w:lineRule="atLeast"/>
        <w:jc w:val="both"/>
        <w:textAlignment w:val="baseline"/>
        <w:rPr>
          <w:color w:val="2D2D2D"/>
          <w:spacing w:val="1"/>
          <w:sz w:val="18"/>
          <w:szCs w:val="18"/>
        </w:rPr>
      </w:pPr>
      <w:r w:rsidRPr="00BF20F3">
        <w:rPr>
          <w:color w:val="2D2D2D"/>
          <w:spacing w:val="1"/>
          <w:sz w:val="18"/>
          <w:szCs w:val="18"/>
        </w:rPr>
        <w:t xml:space="preserve">           Основными рисками при реализации долговой политики </w:t>
      </w:r>
      <w:r w:rsidRPr="00BF20F3">
        <w:rPr>
          <w:bCs/>
          <w:sz w:val="18"/>
          <w:szCs w:val="18"/>
        </w:rPr>
        <w:t>Адашевского сельского поселения</w:t>
      </w:r>
      <w:r w:rsidRPr="00BF20F3">
        <w:rPr>
          <w:sz w:val="18"/>
          <w:szCs w:val="18"/>
        </w:rPr>
        <w:t xml:space="preserve"> </w:t>
      </w:r>
      <w:r w:rsidRPr="00BF20F3">
        <w:rPr>
          <w:color w:val="2D2D2D"/>
          <w:spacing w:val="1"/>
          <w:sz w:val="18"/>
          <w:szCs w:val="18"/>
        </w:rPr>
        <w:t xml:space="preserve">Кадошкинского муниципального района Республики Мордовия </w:t>
      </w:r>
      <w:r w:rsidRPr="00BF20F3">
        <w:rPr>
          <w:bCs/>
          <w:color w:val="333333"/>
          <w:sz w:val="18"/>
          <w:szCs w:val="18"/>
        </w:rPr>
        <w:t>на 2024 год и на плановый период 2025 и 2026 годов</w:t>
      </w:r>
      <w:r w:rsidRPr="00BF20F3">
        <w:rPr>
          <w:color w:val="2D2D2D"/>
          <w:spacing w:val="1"/>
          <w:sz w:val="18"/>
          <w:szCs w:val="18"/>
        </w:rPr>
        <w:t xml:space="preserve"> являются:</w:t>
      </w:r>
    </w:p>
    <w:p w:rsidR="00BF20F3" w:rsidRPr="00BF20F3" w:rsidRDefault="00BF20F3" w:rsidP="00BF20F3">
      <w:pPr>
        <w:shd w:val="clear" w:color="auto" w:fill="FFFFFF"/>
        <w:spacing w:line="233" w:lineRule="atLeast"/>
        <w:jc w:val="both"/>
        <w:textAlignment w:val="baseline"/>
        <w:rPr>
          <w:color w:val="2D2D2D"/>
          <w:spacing w:val="1"/>
          <w:sz w:val="18"/>
          <w:szCs w:val="18"/>
        </w:rPr>
      </w:pPr>
      <w:r w:rsidRPr="00BF20F3">
        <w:rPr>
          <w:color w:val="2D2D2D"/>
          <w:spacing w:val="1"/>
          <w:sz w:val="18"/>
          <w:szCs w:val="18"/>
        </w:rPr>
        <w:t xml:space="preserve">            а) процентный риск - вероятность увеличения суммы расходов местного бюджета на обслуживание муниципального долга вследствие увеличения процентных ставок;</w:t>
      </w:r>
    </w:p>
    <w:p w:rsidR="00BF20F3" w:rsidRPr="00BF20F3" w:rsidRDefault="00BF20F3" w:rsidP="00BF20F3">
      <w:pPr>
        <w:shd w:val="clear" w:color="auto" w:fill="FFFFFF"/>
        <w:spacing w:line="233" w:lineRule="atLeast"/>
        <w:jc w:val="both"/>
        <w:textAlignment w:val="baseline"/>
        <w:rPr>
          <w:color w:val="2D2D2D"/>
          <w:spacing w:val="1"/>
          <w:sz w:val="18"/>
          <w:szCs w:val="18"/>
        </w:rPr>
      </w:pPr>
      <w:r w:rsidRPr="00BF20F3">
        <w:rPr>
          <w:color w:val="2D2D2D"/>
          <w:spacing w:val="1"/>
          <w:sz w:val="18"/>
          <w:szCs w:val="18"/>
        </w:rPr>
        <w:t xml:space="preserve">           б) риск сокращения налоговых доходов местного бюджета при существующих тенденциях замедления темпов экономического роста.</w:t>
      </w:r>
    </w:p>
    <w:p w:rsidR="00BF20F3" w:rsidRPr="00BF20F3" w:rsidRDefault="00BF20F3" w:rsidP="00BF20F3">
      <w:pPr>
        <w:rPr>
          <w:sz w:val="18"/>
          <w:szCs w:val="18"/>
        </w:rPr>
      </w:pPr>
      <w:r w:rsidRPr="00BF20F3">
        <w:rPr>
          <w:color w:val="2D2D2D"/>
          <w:spacing w:val="1"/>
          <w:sz w:val="18"/>
          <w:szCs w:val="18"/>
        </w:rPr>
        <w:t xml:space="preserve">         Долговая политика Адашевского сельского поселения Кадошкинского муниципального района Республики Мордовия в предстоящий период будет направлена на последовательное снижение</w:t>
      </w:r>
    </w:p>
    <w:p w:rsidR="00B40774" w:rsidRPr="00BF20F3" w:rsidRDefault="00B40774" w:rsidP="00B40774">
      <w:pPr>
        <w:rPr>
          <w:sz w:val="18"/>
          <w:szCs w:val="18"/>
        </w:rPr>
      </w:pPr>
    </w:p>
    <w:p w:rsidR="00B40774" w:rsidRPr="00BF20F3" w:rsidRDefault="00B40774" w:rsidP="00B40774">
      <w:pPr>
        <w:rPr>
          <w:sz w:val="18"/>
          <w:szCs w:val="18"/>
        </w:rPr>
      </w:pPr>
    </w:p>
    <w:p w:rsidR="00B40774" w:rsidRPr="00BF20F3" w:rsidRDefault="00B40774" w:rsidP="00B40774">
      <w:pPr>
        <w:rPr>
          <w:sz w:val="18"/>
          <w:szCs w:val="18"/>
        </w:rPr>
      </w:pPr>
    </w:p>
    <w:p w:rsidR="00DB38EC" w:rsidRPr="00BF20F3" w:rsidRDefault="00DB38EC" w:rsidP="002C71BA">
      <w:pPr>
        <w:jc w:val="both"/>
        <w:rPr>
          <w:sz w:val="18"/>
          <w:szCs w:val="18"/>
        </w:rPr>
      </w:pPr>
    </w:p>
    <w:p w:rsidR="008051AF" w:rsidRPr="008051AF" w:rsidRDefault="008051AF" w:rsidP="008051AF">
      <w:pPr>
        <w:tabs>
          <w:tab w:val="left" w:pos="4016"/>
        </w:tabs>
        <w:jc w:val="both"/>
        <w:rPr>
          <w:color w:val="000000"/>
          <w:sz w:val="18"/>
          <w:szCs w:val="18"/>
        </w:rPr>
      </w:pPr>
    </w:p>
    <w:p w:rsidR="008051AF" w:rsidRPr="008051AF" w:rsidRDefault="008051AF" w:rsidP="008051AF">
      <w:pPr>
        <w:jc w:val="center"/>
        <w:outlineLvl w:val="0"/>
        <w:rPr>
          <w:rFonts w:eastAsia="Lucida Sans Unicode"/>
          <w:color w:val="000000"/>
          <w:sz w:val="18"/>
          <w:szCs w:val="18"/>
        </w:rPr>
      </w:pPr>
      <w:r w:rsidRPr="008051AF">
        <w:rPr>
          <w:color w:val="000000"/>
          <w:sz w:val="18"/>
          <w:szCs w:val="18"/>
        </w:rPr>
        <w:t>РЕСПУБЛИКА МОРДОВИЯ</w:t>
      </w:r>
    </w:p>
    <w:p w:rsidR="008051AF" w:rsidRPr="008051AF" w:rsidRDefault="008051AF" w:rsidP="008051AF">
      <w:pPr>
        <w:jc w:val="center"/>
        <w:outlineLvl w:val="0"/>
        <w:rPr>
          <w:color w:val="000000"/>
          <w:sz w:val="18"/>
          <w:szCs w:val="18"/>
          <w:lang w:eastAsia="ru-RU"/>
        </w:rPr>
      </w:pPr>
      <w:r w:rsidRPr="008051AF">
        <w:rPr>
          <w:color w:val="000000"/>
          <w:sz w:val="18"/>
          <w:szCs w:val="18"/>
        </w:rPr>
        <w:t>СОВЕТ ДЕПУТАТОВ АДАШЕВСКОГО СЕЛЬСКОГО ПОСЕЛЕНИЯ</w:t>
      </w:r>
    </w:p>
    <w:p w:rsidR="008051AF" w:rsidRPr="008051AF" w:rsidRDefault="008051AF" w:rsidP="008051AF">
      <w:pPr>
        <w:jc w:val="center"/>
        <w:outlineLvl w:val="0"/>
        <w:rPr>
          <w:rFonts w:eastAsia="Calibri"/>
          <w:color w:val="000000"/>
          <w:sz w:val="18"/>
          <w:szCs w:val="18"/>
          <w:lang w:eastAsia="en-US"/>
        </w:rPr>
      </w:pPr>
      <w:r w:rsidRPr="008051AF">
        <w:rPr>
          <w:color w:val="000000"/>
          <w:sz w:val="18"/>
          <w:szCs w:val="18"/>
        </w:rPr>
        <w:t>КАДОШКИНСКОГО МУНИЦИПАЛЬНОГО РАЙОНА</w:t>
      </w:r>
    </w:p>
    <w:p w:rsidR="008051AF" w:rsidRPr="008051AF" w:rsidRDefault="008051AF" w:rsidP="008051AF">
      <w:pPr>
        <w:tabs>
          <w:tab w:val="left" w:pos="3553"/>
        </w:tabs>
        <w:jc w:val="center"/>
        <w:rPr>
          <w:color w:val="000000"/>
          <w:sz w:val="18"/>
          <w:szCs w:val="18"/>
          <w:lang w:eastAsia="ru-RU"/>
        </w:rPr>
      </w:pPr>
      <w:r w:rsidRPr="008051AF">
        <w:rPr>
          <w:color w:val="000000"/>
          <w:sz w:val="18"/>
          <w:szCs w:val="18"/>
        </w:rPr>
        <w:t>СЕДЬМОГО СОЗЫВА</w:t>
      </w:r>
    </w:p>
    <w:p w:rsidR="008051AF" w:rsidRPr="008051AF" w:rsidRDefault="008051AF" w:rsidP="008051AF">
      <w:pPr>
        <w:tabs>
          <w:tab w:val="left" w:pos="3553"/>
        </w:tabs>
        <w:jc w:val="center"/>
        <w:rPr>
          <w:color w:val="000000"/>
          <w:sz w:val="18"/>
          <w:szCs w:val="18"/>
        </w:rPr>
      </w:pPr>
    </w:p>
    <w:p w:rsidR="008051AF" w:rsidRPr="008051AF" w:rsidRDefault="008051AF" w:rsidP="008051AF">
      <w:pPr>
        <w:jc w:val="both"/>
        <w:rPr>
          <w:b/>
          <w:color w:val="000000"/>
          <w:sz w:val="18"/>
          <w:szCs w:val="18"/>
        </w:rPr>
      </w:pPr>
      <w:r w:rsidRPr="008051AF">
        <w:rPr>
          <w:color w:val="000000"/>
          <w:sz w:val="18"/>
          <w:szCs w:val="18"/>
        </w:rPr>
        <w:t xml:space="preserve">                                             </w:t>
      </w:r>
      <w:r>
        <w:rPr>
          <w:color w:val="000000"/>
          <w:sz w:val="18"/>
          <w:szCs w:val="18"/>
        </w:rPr>
        <w:t xml:space="preserve">                                            </w:t>
      </w:r>
      <w:r w:rsidRPr="008051AF">
        <w:rPr>
          <w:color w:val="000000"/>
          <w:sz w:val="18"/>
          <w:szCs w:val="18"/>
        </w:rPr>
        <w:t xml:space="preserve">    </w:t>
      </w:r>
      <w:r w:rsidRPr="008051AF">
        <w:rPr>
          <w:b/>
          <w:color w:val="000000"/>
          <w:sz w:val="18"/>
          <w:szCs w:val="18"/>
        </w:rPr>
        <w:t>РЕШЕНИЕ № 49</w:t>
      </w:r>
    </w:p>
    <w:p w:rsidR="008051AF" w:rsidRPr="008051AF" w:rsidRDefault="008051AF" w:rsidP="008051AF">
      <w:pPr>
        <w:jc w:val="both"/>
        <w:rPr>
          <w:color w:val="000000"/>
          <w:sz w:val="18"/>
          <w:szCs w:val="18"/>
        </w:rPr>
      </w:pPr>
    </w:p>
    <w:p w:rsidR="008051AF" w:rsidRPr="008051AF" w:rsidRDefault="008051AF" w:rsidP="008051AF">
      <w:pPr>
        <w:jc w:val="center"/>
        <w:rPr>
          <w:color w:val="000000"/>
          <w:sz w:val="18"/>
          <w:szCs w:val="18"/>
        </w:rPr>
      </w:pPr>
      <w:r w:rsidRPr="008051AF">
        <w:rPr>
          <w:color w:val="000000"/>
          <w:sz w:val="18"/>
          <w:szCs w:val="18"/>
        </w:rPr>
        <w:t>двадцать четвертой очередной сессии</w:t>
      </w:r>
    </w:p>
    <w:p w:rsidR="008051AF" w:rsidRPr="008051AF" w:rsidRDefault="008051AF" w:rsidP="008051AF">
      <w:pPr>
        <w:jc w:val="center"/>
        <w:rPr>
          <w:color w:val="000000"/>
          <w:sz w:val="18"/>
          <w:szCs w:val="18"/>
        </w:rPr>
      </w:pPr>
      <w:r w:rsidRPr="008051AF">
        <w:rPr>
          <w:color w:val="000000"/>
          <w:sz w:val="18"/>
          <w:szCs w:val="18"/>
        </w:rPr>
        <w:t>Совета депутатов Адашевского сельского поселения</w:t>
      </w:r>
    </w:p>
    <w:p w:rsidR="008051AF" w:rsidRPr="008051AF" w:rsidRDefault="008051AF" w:rsidP="008051AF">
      <w:pPr>
        <w:jc w:val="center"/>
        <w:rPr>
          <w:color w:val="000000"/>
          <w:sz w:val="18"/>
          <w:szCs w:val="18"/>
        </w:rPr>
      </w:pPr>
    </w:p>
    <w:p w:rsidR="008051AF" w:rsidRPr="008051AF" w:rsidRDefault="008051AF" w:rsidP="008051AF">
      <w:pPr>
        <w:jc w:val="both"/>
        <w:rPr>
          <w:color w:val="000000"/>
          <w:sz w:val="18"/>
          <w:szCs w:val="18"/>
        </w:rPr>
      </w:pPr>
      <w:r w:rsidRPr="008051AF">
        <w:rPr>
          <w:color w:val="000000"/>
          <w:sz w:val="18"/>
          <w:szCs w:val="18"/>
        </w:rPr>
        <w:t xml:space="preserve">                                                                                </w:t>
      </w:r>
      <w:r>
        <w:rPr>
          <w:color w:val="000000"/>
          <w:sz w:val="18"/>
          <w:szCs w:val="18"/>
        </w:rPr>
        <w:t xml:space="preserve">                                                                                  </w:t>
      </w:r>
      <w:r w:rsidRPr="008051AF">
        <w:rPr>
          <w:color w:val="000000"/>
          <w:sz w:val="18"/>
          <w:szCs w:val="18"/>
        </w:rPr>
        <w:t xml:space="preserve">       05 октября 2023 года</w:t>
      </w:r>
    </w:p>
    <w:p w:rsidR="008051AF" w:rsidRPr="008051AF" w:rsidRDefault="008051AF" w:rsidP="008051AF">
      <w:pPr>
        <w:jc w:val="both"/>
        <w:rPr>
          <w:color w:val="000000"/>
          <w:sz w:val="18"/>
          <w:szCs w:val="18"/>
        </w:rPr>
      </w:pPr>
    </w:p>
    <w:p w:rsidR="008051AF" w:rsidRPr="008051AF" w:rsidRDefault="008051AF" w:rsidP="008051AF">
      <w:pPr>
        <w:jc w:val="center"/>
        <w:rPr>
          <w:b/>
          <w:sz w:val="18"/>
          <w:szCs w:val="18"/>
        </w:rPr>
      </w:pPr>
      <w:r w:rsidRPr="008051AF">
        <w:rPr>
          <w:b/>
          <w:color w:val="FF0000"/>
          <w:sz w:val="18"/>
          <w:szCs w:val="18"/>
        </w:rPr>
        <w:t xml:space="preserve">  </w:t>
      </w:r>
      <w:r w:rsidRPr="008051AF">
        <w:rPr>
          <w:b/>
          <w:sz w:val="18"/>
          <w:szCs w:val="18"/>
        </w:rPr>
        <w:t>О внесении изменений в решение сессии от 29.12.2022 года № 38 «О бюджете Адашевского сельского поселения Кадошкинского муниципального района Республики Мордовия на 2023 год и на плановый период 2024 и 2025 годов»</w:t>
      </w:r>
    </w:p>
    <w:p w:rsidR="008051AF" w:rsidRPr="008051AF" w:rsidRDefault="008051AF" w:rsidP="008051AF">
      <w:pPr>
        <w:jc w:val="both"/>
        <w:rPr>
          <w:b/>
          <w:sz w:val="18"/>
          <w:szCs w:val="18"/>
        </w:rPr>
      </w:pPr>
    </w:p>
    <w:p w:rsidR="008051AF" w:rsidRPr="008051AF" w:rsidRDefault="008051AF" w:rsidP="008051AF">
      <w:pPr>
        <w:spacing w:line="276" w:lineRule="auto"/>
        <w:ind w:firstLine="540"/>
        <w:jc w:val="both"/>
        <w:rPr>
          <w:sz w:val="18"/>
          <w:szCs w:val="18"/>
        </w:rPr>
      </w:pPr>
      <w:r w:rsidRPr="008051AF">
        <w:rPr>
          <w:sz w:val="18"/>
          <w:szCs w:val="18"/>
        </w:rPr>
        <w:t xml:space="preserve">   В связи с уточнением бюджетных ассигнований на 2023 год Совет депутатов Адашевского сельского поселения Кадошкинского муниципального района Республики Мордовия</w:t>
      </w:r>
    </w:p>
    <w:p w:rsidR="008051AF" w:rsidRPr="008051AF" w:rsidRDefault="008051AF" w:rsidP="008051AF">
      <w:pPr>
        <w:spacing w:line="276" w:lineRule="auto"/>
        <w:ind w:firstLine="540"/>
        <w:jc w:val="both"/>
        <w:rPr>
          <w:sz w:val="18"/>
          <w:szCs w:val="18"/>
        </w:rPr>
      </w:pPr>
    </w:p>
    <w:p w:rsidR="008051AF" w:rsidRPr="008051AF" w:rsidRDefault="008051AF" w:rsidP="008051AF">
      <w:pPr>
        <w:spacing w:line="276" w:lineRule="auto"/>
        <w:ind w:firstLine="540"/>
        <w:jc w:val="both"/>
        <w:rPr>
          <w:b/>
          <w:sz w:val="18"/>
          <w:szCs w:val="18"/>
        </w:rPr>
      </w:pPr>
      <w:r w:rsidRPr="008051AF">
        <w:rPr>
          <w:b/>
          <w:sz w:val="18"/>
          <w:szCs w:val="18"/>
        </w:rPr>
        <w:t xml:space="preserve">                                                  РЕШИЛ:</w:t>
      </w:r>
    </w:p>
    <w:p w:rsidR="008051AF" w:rsidRPr="008051AF" w:rsidRDefault="008051AF" w:rsidP="008051AF">
      <w:pPr>
        <w:ind w:firstLine="540"/>
        <w:jc w:val="both"/>
        <w:rPr>
          <w:sz w:val="18"/>
          <w:szCs w:val="18"/>
        </w:rPr>
      </w:pPr>
      <w:r w:rsidRPr="008051AF">
        <w:rPr>
          <w:sz w:val="18"/>
          <w:szCs w:val="18"/>
        </w:rPr>
        <w:t>внести в решение сессии № 38 от 29 декабря 2022 года «О бюджете Адашевского сельского поселения Кадошкинского муниципального района Республики Мордовия на 2023 год и на плановый период 2024 и 2025 годов» следующие изменения:</w:t>
      </w:r>
    </w:p>
    <w:p w:rsidR="008051AF" w:rsidRPr="008051AF" w:rsidRDefault="008051AF" w:rsidP="008051AF">
      <w:pPr>
        <w:pStyle w:val="ConsNormal"/>
        <w:ind w:right="0" w:firstLine="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051AF">
        <w:rPr>
          <w:rFonts w:ascii="Times New Roman" w:hAnsi="Times New Roman" w:cs="Times New Roman"/>
          <w:sz w:val="18"/>
          <w:szCs w:val="18"/>
        </w:rPr>
        <w:t xml:space="preserve">   1.Пункт 1 Статьи 1. </w:t>
      </w:r>
      <w:r w:rsidRPr="008051AF">
        <w:rPr>
          <w:rFonts w:ascii="Times New Roman" w:hAnsi="Times New Roman" w:cs="Times New Roman"/>
          <w:bCs/>
          <w:sz w:val="18"/>
          <w:szCs w:val="18"/>
        </w:rPr>
        <w:t xml:space="preserve">Основные характеристики бюджета </w:t>
      </w:r>
      <w:r w:rsidRPr="008051AF">
        <w:rPr>
          <w:rFonts w:ascii="Times New Roman" w:hAnsi="Times New Roman" w:cs="Times New Roman"/>
          <w:sz w:val="18"/>
          <w:szCs w:val="18"/>
        </w:rPr>
        <w:t>Адашевского</w:t>
      </w:r>
      <w:r w:rsidRPr="008051AF">
        <w:rPr>
          <w:sz w:val="18"/>
          <w:szCs w:val="18"/>
        </w:rPr>
        <w:t xml:space="preserve"> </w:t>
      </w:r>
      <w:r w:rsidRPr="008051AF">
        <w:rPr>
          <w:rFonts w:ascii="Times New Roman" w:hAnsi="Times New Roman" w:cs="Times New Roman"/>
          <w:sz w:val="18"/>
          <w:szCs w:val="18"/>
        </w:rPr>
        <w:t>сельского</w:t>
      </w:r>
      <w:r w:rsidRPr="008051AF">
        <w:rPr>
          <w:rFonts w:ascii="Times New Roman" w:hAnsi="Times New Roman" w:cs="Times New Roman"/>
          <w:bCs/>
          <w:sz w:val="18"/>
          <w:szCs w:val="18"/>
        </w:rPr>
        <w:t xml:space="preserve"> поселения Кадошкинского муниципального района Республики Мордовия изложить в новой редакции:</w:t>
      </w:r>
    </w:p>
    <w:p w:rsidR="008051AF" w:rsidRPr="008051AF" w:rsidRDefault="008051AF" w:rsidP="008051AF">
      <w:pPr>
        <w:autoSpaceDE w:val="0"/>
        <w:autoSpaceDN w:val="0"/>
        <w:adjustRightInd w:val="0"/>
        <w:jc w:val="both"/>
        <w:rPr>
          <w:bCs/>
          <w:sz w:val="18"/>
          <w:szCs w:val="18"/>
        </w:rPr>
      </w:pPr>
      <w:r w:rsidRPr="008051AF">
        <w:rPr>
          <w:sz w:val="18"/>
          <w:szCs w:val="18"/>
        </w:rPr>
        <w:t xml:space="preserve">   «1. </w:t>
      </w:r>
      <w:proofErr w:type="gramStart"/>
      <w:r w:rsidRPr="008051AF">
        <w:rPr>
          <w:sz w:val="18"/>
          <w:szCs w:val="18"/>
        </w:rPr>
        <w:t xml:space="preserve">Утвердить бюджет Адашевского сельского поселения Кадошкинского муниципального района Республики Мордовия на 2023 год по расходам в сумме   </w:t>
      </w:r>
      <w:r w:rsidRPr="008051AF">
        <w:rPr>
          <w:bCs/>
          <w:sz w:val="18"/>
          <w:szCs w:val="18"/>
        </w:rPr>
        <w:t xml:space="preserve"> </w:t>
      </w:r>
      <w:r w:rsidRPr="008051AF">
        <w:rPr>
          <w:b/>
          <w:bCs/>
          <w:i/>
          <w:sz w:val="18"/>
          <w:szCs w:val="18"/>
        </w:rPr>
        <w:t>1 713,3</w:t>
      </w:r>
      <w:r w:rsidRPr="008051AF">
        <w:rPr>
          <w:bCs/>
          <w:sz w:val="18"/>
          <w:szCs w:val="18"/>
        </w:rPr>
        <w:t xml:space="preserve"> </w:t>
      </w:r>
      <w:r w:rsidRPr="008051AF">
        <w:rPr>
          <w:bCs/>
          <w:iCs/>
          <w:sz w:val="18"/>
          <w:szCs w:val="18"/>
        </w:rPr>
        <w:t>тыс.</w:t>
      </w:r>
      <w:r w:rsidRPr="008051AF">
        <w:rPr>
          <w:sz w:val="18"/>
          <w:szCs w:val="18"/>
        </w:rPr>
        <w:t xml:space="preserve"> </w:t>
      </w:r>
      <w:r w:rsidRPr="008051AF">
        <w:rPr>
          <w:bCs/>
          <w:iCs/>
          <w:sz w:val="18"/>
          <w:szCs w:val="18"/>
        </w:rPr>
        <w:t xml:space="preserve">рублей </w:t>
      </w:r>
      <w:r w:rsidRPr="008051AF">
        <w:rPr>
          <w:sz w:val="18"/>
          <w:szCs w:val="18"/>
        </w:rPr>
        <w:t xml:space="preserve">и доходам в сумме </w:t>
      </w:r>
      <w:r w:rsidRPr="008051AF">
        <w:rPr>
          <w:b/>
          <w:i/>
          <w:sz w:val="18"/>
          <w:szCs w:val="18"/>
        </w:rPr>
        <w:t>1 734,1</w:t>
      </w:r>
      <w:r w:rsidRPr="008051AF">
        <w:rPr>
          <w:bCs/>
          <w:iCs/>
          <w:sz w:val="18"/>
          <w:szCs w:val="18"/>
        </w:rPr>
        <w:t xml:space="preserve"> тыс. рублей,</w:t>
      </w:r>
      <w:r w:rsidRPr="008051AF">
        <w:rPr>
          <w:bCs/>
          <w:sz w:val="18"/>
          <w:szCs w:val="18"/>
        </w:rPr>
        <w:t xml:space="preserve"> с превышением доходов над расходами в сумме </w:t>
      </w:r>
      <w:r w:rsidRPr="008051AF">
        <w:rPr>
          <w:b/>
          <w:bCs/>
          <w:i/>
          <w:sz w:val="18"/>
          <w:szCs w:val="18"/>
        </w:rPr>
        <w:t>20,8</w:t>
      </w:r>
      <w:r w:rsidRPr="008051AF">
        <w:rPr>
          <w:bCs/>
          <w:sz w:val="18"/>
          <w:szCs w:val="18"/>
        </w:rPr>
        <w:t xml:space="preserve"> тыс. рублей, исходя из уровня инфляции, не превышающего 5,5 процента (декабрь 2023 года к декабрю 2022 года).»</w:t>
      </w:r>
      <w:proofErr w:type="gramEnd"/>
    </w:p>
    <w:p w:rsidR="008051AF" w:rsidRPr="008051AF" w:rsidRDefault="008051AF" w:rsidP="008051AF">
      <w:pPr>
        <w:spacing w:line="276" w:lineRule="auto"/>
        <w:jc w:val="both"/>
        <w:rPr>
          <w:bCs/>
          <w:sz w:val="18"/>
          <w:szCs w:val="18"/>
        </w:rPr>
      </w:pPr>
      <w:r w:rsidRPr="008051AF">
        <w:rPr>
          <w:sz w:val="18"/>
          <w:szCs w:val="18"/>
        </w:rPr>
        <w:t xml:space="preserve">   2.</w:t>
      </w:r>
      <w:r w:rsidRPr="008051AF">
        <w:rPr>
          <w:bCs/>
          <w:sz w:val="18"/>
          <w:szCs w:val="18"/>
        </w:rPr>
        <w:t>Приложения 1,2,3,4,5 изложить в новой редакции.</w:t>
      </w:r>
    </w:p>
    <w:p w:rsidR="008051AF" w:rsidRPr="008051AF" w:rsidRDefault="008051AF" w:rsidP="008051AF">
      <w:pPr>
        <w:spacing w:line="276" w:lineRule="auto"/>
        <w:jc w:val="both"/>
        <w:rPr>
          <w:bCs/>
          <w:sz w:val="18"/>
          <w:szCs w:val="18"/>
        </w:rPr>
      </w:pPr>
      <w:r w:rsidRPr="008051AF">
        <w:rPr>
          <w:bCs/>
          <w:sz w:val="18"/>
          <w:szCs w:val="18"/>
        </w:rPr>
        <w:t xml:space="preserve">   3.Настоящее решение вступает в силу со дня подписания </w:t>
      </w:r>
      <w:r w:rsidRPr="008051AF">
        <w:rPr>
          <w:sz w:val="18"/>
          <w:szCs w:val="18"/>
        </w:rPr>
        <w:t>и  подлежит официальному опубликованию в «Информационном бюллетене Адашевского сельского поселения».</w:t>
      </w:r>
    </w:p>
    <w:p w:rsidR="008051AF" w:rsidRPr="008051AF" w:rsidRDefault="008051AF" w:rsidP="008051AF">
      <w:pPr>
        <w:jc w:val="both"/>
        <w:rPr>
          <w:sz w:val="18"/>
          <w:szCs w:val="18"/>
        </w:rPr>
      </w:pPr>
    </w:p>
    <w:p w:rsidR="008051AF" w:rsidRPr="008051AF" w:rsidRDefault="008051AF" w:rsidP="008051AF">
      <w:pPr>
        <w:pStyle w:val="ConsNonformat"/>
        <w:ind w:right="0"/>
        <w:jc w:val="both"/>
        <w:rPr>
          <w:rFonts w:ascii="Times New Roman" w:hAnsi="Times New Roman"/>
          <w:bCs/>
          <w:sz w:val="18"/>
          <w:szCs w:val="18"/>
        </w:rPr>
      </w:pPr>
      <w:r w:rsidRPr="008051AF">
        <w:rPr>
          <w:rFonts w:ascii="Times New Roman" w:hAnsi="Times New Roman" w:cs="Times New Roman"/>
          <w:sz w:val="18"/>
          <w:szCs w:val="18"/>
        </w:rPr>
        <w:t xml:space="preserve">Глава </w:t>
      </w:r>
      <w:r w:rsidRPr="008051AF">
        <w:rPr>
          <w:rFonts w:ascii="Times New Roman" w:hAnsi="Times New Roman"/>
          <w:bCs/>
          <w:sz w:val="18"/>
          <w:szCs w:val="18"/>
        </w:rPr>
        <w:t xml:space="preserve">Адашевского </w:t>
      </w:r>
    </w:p>
    <w:p w:rsidR="008051AF" w:rsidRPr="008051AF" w:rsidRDefault="008051AF" w:rsidP="008051AF">
      <w:pPr>
        <w:pStyle w:val="ConsNonformat"/>
        <w:ind w:right="0"/>
        <w:jc w:val="both"/>
        <w:rPr>
          <w:sz w:val="18"/>
          <w:szCs w:val="18"/>
        </w:rPr>
      </w:pPr>
      <w:r w:rsidRPr="008051AF">
        <w:rPr>
          <w:rFonts w:ascii="Times New Roman" w:hAnsi="Times New Roman"/>
          <w:bCs/>
          <w:sz w:val="18"/>
          <w:szCs w:val="18"/>
        </w:rPr>
        <w:t xml:space="preserve">сельского поселения </w:t>
      </w:r>
      <w:r w:rsidRPr="008051A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В.И. Киселев      </w:t>
      </w:r>
    </w:p>
    <w:p w:rsidR="00DB38EC" w:rsidRPr="008051AF" w:rsidRDefault="00DB38EC" w:rsidP="002C71BA">
      <w:pPr>
        <w:jc w:val="both"/>
        <w:rPr>
          <w:sz w:val="18"/>
          <w:szCs w:val="18"/>
        </w:rPr>
      </w:pPr>
    </w:p>
    <w:p w:rsidR="00DB38EC" w:rsidRPr="008051AF" w:rsidRDefault="00DB38EC" w:rsidP="002C71BA">
      <w:pPr>
        <w:jc w:val="both"/>
        <w:rPr>
          <w:sz w:val="18"/>
          <w:szCs w:val="18"/>
        </w:rPr>
      </w:pPr>
    </w:p>
    <w:p w:rsidR="00DB38EC" w:rsidRPr="008051AF" w:rsidRDefault="00DB38EC" w:rsidP="002C71BA">
      <w:pPr>
        <w:jc w:val="both"/>
        <w:rPr>
          <w:sz w:val="18"/>
          <w:szCs w:val="18"/>
        </w:rPr>
      </w:pPr>
    </w:p>
    <w:p w:rsidR="00DB38EC" w:rsidRPr="008051AF" w:rsidRDefault="00DB38EC" w:rsidP="002C71BA">
      <w:pPr>
        <w:jc w:val="both"/>
        <w:rPr>
          <w:sz w:val="18"/>
          <w:szCs w:val="18"/>
        </w:rPr>
      </w:pPr>
    </w:p>
    <w:p w:rsidR="00DB38EC" w:rsidRDefault="00DB38EC" w:rsidP="002C71BA">
      <w:pPr>
        <w:jc w:val="both"/>
        <w:rPr>
          <w:sz w:val="28"/>
          <w:szCs w:val="28"/>
        </w:rPr>
      </w:pPr>
    </w:p>
    <w:p w:rsidR="008039E8" w:rsidRPr="002C3E8E" w:rsidRDefault="008039E8" w:rsidP="008039E8">
      <w:pPr>
        <w:jc w:val="both"/>
        <w:rPr>
          <w:b/>
        </w:rPr>
      </w:pPr>
      <w:r w:rsidRPr="002C3E8E">
        <w:rPr>
          <w:b/>
        </w:rPr>
        <w:t>Информационный бюллетень Адашевского сельского поселения Кадошкинского муниципа</w:t>
      </w:r>
      <w:r>
        <w:rPr>
          <w:b/>
        </w:rPr>
        <w:t>льного района, № 19, от  06 октября</w:t>
      </w:r>
      <w:r w:rsidRPr="002C3E8E">
        <w:rPr>
          <w:b/>
        </w:rPr>
        <w:t xml:space="preserve"> 2023г.  </w:t>
      </w:r>
    </w:p>
    <w:p w:rsidR="008039E8" w:rsidRPr="002C3E8E" w:rsidRDefault="008039E8" w:rsidP="008039E8">
      <w:pPr>
        <w:jc w:val="both"/>
        <w:rPr>
          <w:b/>
        </w:rPr>
      </w:pPr>
      <w:r w:rsidRPr="002C3E8E">
        <w:rPr>
          <w:b/>
        </w:rPr>
        <w:t>Учредитель: Совет депутатов Адашевского сельского поселения Кадошкинского муниципального района. Главный редактор: Глава Адашевского сельского поселения Киселев Виталий Иванович.</w:t>
      </w:r>
    </w:p>
    <w:p w:rsidR="008039E8" w:rsidRPr="002C3E8E" w:rsidRDefault="008039E8" w:rsidP="008039E8">
      <w:pPr>
        <w:jc w:val="both"/>
        <w:rPr>
          <w:b/>
        </w:rPr>
      </w:pPr>
      <w:r w:rsidRPr="002C3E8E">
        <w:rPr>
          <w:b/>
        </w:rPr>
        <w:t>Тираж  5 экз.</w:t>
      </w:r>
    </w:p>
    <w:p w:rsidR="00DB38EC" w:rsidRDefault="00DB38EC" w:rsidP="002C71BA">
      <w:pPr>
        <w:jc w:val="both"/>
        <w:rPr>
          <w:sz w:val="28"/>
          <w:szCs w:val="28"/>
        </w:rPr>
      </w:pPr>
    </w:p>
    <w:p w:rsidR="00DB38EC" w:rsidRDefault="00DB38EC" w:rsidP="002C71BA">
      <w:pPr>
        <w:jc w:val="both"/>
        <w:rPr>
          <w:sz w:val="28"/>
          <w:szCs w:val="28"/>
        </w:rPr>
      </w:pPr>
    </w:p>
    <w:p w:rsidR="008051AF" w:rsidRDefault="008051AF" w:rsidP="002C71BA">
      <w:pPr>
        <w:jc w:val="both"/>
        <w:rPr>
          <w:sz w:val="28"/>
          <w:szCs w:val="28"/>
        </w:rPr>
      </w:pPr>
    </w:p>
    <w:p w:rsidR="008051AF" w:rsidRDefault="008051AF" w:rsidP="002C71BA">
      <w:pPr>
        <w:jc w:val="both"/>
        <w:rPr>
          <w:sz w:val="28"/>
          <w:szCs w:val="28"/>
        </w:rPr>
      </w:pPr>
    </w:p>
    <w:p w:rsidR="008051AF" w:rsidRDefault="008051AF" w:rsidP="002C71BA">
      <w:pPr>
        <w:jc w:val="both"/>
        <w:rPr>
          <w:sz w:val="28"/>
          <w:szCs w:val="28"/>
        </w:rPr>
      </w:pPr>
    </w:p>
    <w:p w:rsidR="008051AF" w:rsidRDefault="008051AF" w:rsidP="002C71BA">
      <w:pPr>
        <w:jc w:val="both"/>
        <w:rPr>
          <w:sz w:val="28"/>
          <w:szCs w:val="28"/>
        </w:rPr>
      </w:pPr>
    </w:p>
    <w:p w:rsidR="002C71BA" w:rsidRPr="003362F2" w:rsidRDefault="002C71BA" w:rsidP="002C71BA">
      <w:pPr>
        <w:tabs>
          <w:tab w:val="left" w:pos="1050"/>
        </w:tabs>
        <w:rPr>
          <w:sz w:val="28"/>
          <w:szCs w:val="28"/>
        </w:rPr>
      </w:pPr>
    </w:p>
    <w:p w:rsidR="002C71BA" w:rsidRPr="002C71BA" w:rsidRDefault="002C71BA" w:rsidP="002C71BA">
      <w:pPr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Default="00A336D5" w:rsidP="003362F2">
      <w:pPr>
        <w:rPr>
          <w:sz w:val="28"/>
          <w:szCs w:val="28"/>
        </w:rPr>
      </w:pPr>
    </w:p>
    <w:sectPr w:rsidR="00A336D5" w:rsidSect="00B40774">
      <w:pgSz w:w="11906" w:h="16838"/>
      <w:pgMar w:top="1134" w:right="850" w:bottom="1134" w:left="1701" w:header="720" w:footer="720" w:gutter="0"/>
      <w:cols w:space="72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>
    <w:nsid w:val="105F2F09"/>
    <w:multiLevelType w:val="hybridMultilevel"/>
    <w:tmpl w:val="B2FE4D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543DB"/>
    <w:multiLevelType w:val="hybridMultilevel"/>
    <w:tmpl w:val="254411E8"/>
    <w:lvl w:ilvl="0" w:tplc="9FC03838">
      <w:start w:val="1"/>
      <w:numFmt w:val="decimal"/>
      <w:lvlText w:val="%1."/>
      <w:lvlJc w:val="left"/>
      <w:pPr>
        <w:ind w:left="1188" w:hanging="46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116921"/>
    <w:multiLevelType w:val="hybridMultilevel"/>
    <w:tmpl w:val="DB340842"/>
    <w:lvl w:ilvl="0" w:tplc="2CB8E614">
      <w:start w:val="1"/>
      <w:numFmt w:val="decimal"/>
      <w:lvlText w:val="%1)"/>
      <w:lvlJc w:val="left"/>
      <w:pPr>
        <w:ind w:left="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40CC3F74">
      <w:start w:val="1"/>
      <w:numFmt w:val="lowerLetter"/>
      <w:lvlText w:val="%2"/>
      <w:lvlJc w:val="left"/>
      <w:pPr>
        <w:ind w:left="18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2CCD8AE">
      <w:start w:val="1"/>
      <w:numFmt w:val="lowerRoman"/>
      <w:lvlText w:val="%3"/>
      <w:lvlJc w:val="left"/>
      <w:pPr>
        <w:ind w:left="25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4B42AF04">
      <w:start w:val="1"/>
      <w:numFmt w:val="decimal"/>
      <w:lvlText w:val="%4"/>
      <w:lvlJc w:val="left"/>
      <w:pPr>
        <w:ind w:left="32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188DF32">
      <w:start w:val="1"/>
      <w:numFmt w:val="lowerLetter"/>
      <w:lvlText w:val="%5"/>
      <w:lvlJc w:val="left"/>
      <w:pPr>
        <w:ind w:left="39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B92F97C">
      <w:start w:val="1"/>
      <w:numFmt w:val="lowerRoman"/>
      <w:lvlText w:val="%6"/>
      <w:lvlJc w:val="left"/>
      <w:pPr>
        <w:ind w:left="46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FD615F8">
      <w:start w:val="1"/>
      <w:numFmt w:val="decimal"/>
      <w:lvlText w:val="%7"/>
      <w:lvlJc w:val="left"/>
      <w:pPr>
        <w:ind w:left="54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40C63CE2">
      <w:start w:val="1"/>
      <w:numFmt w:val="lowerLetter"/>
      <w:lvlText w:val="%8"/>
      <w:lvlJc w:val="left"/>
      <w:pPr>
        <w:ind w:left="61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2BAE2ED0">
      <w:start w:val="1"/>
      <w:numFmt w:val="lowerRoman"/>
      <w:lvlText w:val="%9"/>
      <w:lvlJc w:val="left"/>
      <w:pPr>
        <w:ind w:left="68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34881628"/>
    <w:multiLevelType w:val="hybridMultilevel"/>
    <w:tmpl w:val="63122790"/>
    <w:lvl w:ilvl="0" w:tplc="372885A2">
      <w:start w:val="1"/>
      <w:numFmt w:val="decimal"/>
      <w:lvlText w:val="%1)"/>
      <w:lvlJc w:val="left"/>
      <w:pPr>
        <w:ind w:left="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858D680">
      <w:start w:val="1"/>
      <w:numFmt w:val="lowerLetter"/>
      <w:lvlText w:val="%2"/>
      <w:lvlJc w:val="left"/>
      <w:pPr>
        <w:ind w:left="18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25699CE">
      <w:start w:val="1"/>
      <w:numFmt w:val="lowerRoman"/>
      <w:lvlText w:val="%3"/>
      <w:lvlJc w:val="left"/>
      <w:pPr>
        <w:ind w:left="25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0492CA36">
      <w:start w:val="1"/>
      <w:numFmt w:val="decimal"/>
      <w:lvlText w:val="%4"/>
      <w:lvlJc w:val="left"/>
      <w:pPr>
        <w:ind w:left="32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66C6B84">
      <w:start w:val="1"/>
      <w:numFmt w:val="lowerLetter"/>
      <w:lvlText w:val="%5"/>
      <w:lvlJc w:val="left"/>
      <w:pPr>
        <w:ind w:left="39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CECA786">
      <w:start w:val="1"/>
      <w:numFmt w:val="lowerRoman"/>
      <w:lvlText w:val="%6"/>
      <w:lvlJc w:val="left"/>
      <w:pPr>
        <w:ind w:left="47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74E8862">
      <w:start w:val="1"/>
      <w:numFmt w:val="decimal"/>
      <w:lvlText w:val="%7"/>
      <w:lvlJc w:val="left"/>
      <w:pPr>
        <w:ind w:left="54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5BA6BCC">
      <w:start w:val="1"/>
      <w:numFmt w:val="lowerLetter"/>
      <w:lvlText w:val="%8"/>
      <w:lvlJc w:val="left"/>
      <w:pPr>
        <w:ind w:left="61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492944E">
      <w:start w:val="1"/>
      <w:numFmt w:val="lowerRoman"/>
      <w:lvlText w:val="%9"/>
      <w:lvlJc w:val="left"/>
      <w:pPr>
        <w:ind w:left="68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41C85CFD"/>
    <w:multiLevelType w:val="hybridMultilevel"/>
    <w:tmpl w:val="DE9A7E34"/>
    <w:lvl w:ilvl="0" w:tplc="DFF682E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2D2D2D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F060A1"/>
    <w:multiLevelType w:val="hybridMultilevel"/>
    <w:tmpl w:val="BD947AC4"/>
    <w:lvl w:ilvl="0" w:tplc="365604BE">
      <w:start w:val="1"/>
      <w:numFmt w:val="decimal"/>
      <w:lvlText w:val="%1)"/>
      <w:lvlJc w:val="left"/>
      <w:pPr>
        <w:ind w:left="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91EC39C">
      <w:start w:val="1"/>
      <w:numFmt w:val="lowerLetter"/>
      <w:lvlText w:val="%2"/>
      <w:lvlJc w:val="left"/>
      <w:pPr>
        <w:ind w:left="18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7ACF556">
      <w:start w:val="1"/>
      <w:numFmt w:val="lowerRoman"/>
      <w:lvlText w:val="%3"/>
      <w:lvlJc w:val="left"/>
      <w:pPr>
        <w:ind w:left="25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E4AA140">
      <w:start w:val="1"/>
      <w:numFmt w:val="decimal"/>
      <w:lvlText w:val="%4"/>
      <w:lvlJc w:val="left"/>
      <w:pPr>
        <w:ind w:left="32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126DAC4">
      <w:start w:val="1"/>
      <w:numFmt w:val="lowerLetter"/>
      <w:lvlText w:val="%5"/>
      <w:lvlJc w:val="left"/>
      <w:pPr>
        <w:ind w:left="39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64A25C0">
      <w:start w:val="1"/>
      <w:numFmt w:val="lowerRoman"/>
      <w:lvlText w:val="%6"/>
      <w:lvlJc w:val="left"/>
      <w:pPr>
        <w:ind w:left="46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3F66D0A">
      <w:start w:val="1"/>
      <w:numFmt w:val="decimal"/>
      <w:lvlText w:val="%7"/>
      <w:lvlJc w:val="left"/>
      <w:pPr>
        <w:ind w:left="54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7E8BE72">
      <w:start w:val="1"/>
      <w:numFmt w:val="lowerLetter"/>
      <w:lvlText w:val="%8"/>
      <w:lvlJc w:val="left"/>
      <w:pPr>
        <w:ind w:left="61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9DDEC7CC">
      <w:start w:val="1"/>
      <w:numFmt w:val="lowerRoman"/>
      <w:lvlText w:val="%9"/>
      <w:lvlJc w:val="left"/>
      <w:pPr>
        <w:ind w:left="6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47D041D2"/>
    <w:multiLevelType w:val="hybridMultilevel"/>
    <w:tmpl w:val="3B361666"/>
    <w:lvl w:ilvl="0" w:tplc="7952DF26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0A70FB"/>
    <w:rsid w:val="00005B4A"/>
    <w:rsid w:val="000477E5"/>
    <w:rsid w:val="00075496"/>
    <w:rsid w:val="00084043"/>
    <w:rsid w:val="000A70FB"/>
    <w:rsid w:val="000C5EFD"/>
    <w:rsid w:val="001226C6"/>
    <w:rsid w:val="00127A24"/>
    <w:rsid w:val="001606AC"/>
    <w:rsid w:val="001943EE"/>
    <w:rsid w:val="001B5727"/>
    <w:rsid w:val="001C7C93"/>
    <w:rsid w:val="002B59AB"/>
    <w:rsid w:val="002C71BA"/>
    <w:rsid w:val="002D7FDA"/>
    <w:rsid w:val="002F0665"/>
    <w:rsid w:val="00327144"/>
    <w:rsid w:val="003362F2"/>
    <w:rsid w:val="003600AF"/>
    <w:rsid w:val="003732AC"/>
    <w:rsid w:val="003961F1"/>
    <w:rsid w:val="004200FA"/>
    <w:rsid w:val="00422B12"/>
    <w:rsid w:val="004308EF"/>
    <w:rsid w:val="004E169B"/>
    <w:rsid w:val="004E16F2"/>
    <w:rsid w:val="004F2779"/>
    <w:rsid w:val="005074DB"/>
    <w:rsid w:val="005132C2"/>
    <w:rsid w:val="00517679"/>
    <w:rsid w:val="00560412"/>
    <w:rsid w:val="0056111D"/>
    <w:rsid w:val="0057616B"/>
    <w:rsid w:val="005A7E21"/>
    <w:rsid w:val="006163AE"/>
    <w:rsid w:val="006206E8"/>
    <w:rsid w:val="00636907"/>
    <w:rsid w:val="00642087"/>
    <w:rsid w:val="00654AF5"/>
    <w:rsid w:val="006640FC"/>
    <w:rsid w:val="006E4CB2"/>
    <w:rsid w:val="00731CB8"/>
    <w:rsid w:val="00777A90"/>
    <w:rsid w:val="00786BC5"/>
    <w:rsid w:val="00786CDD"/>
    <w:rsid w:val="00787FC6"/>
    <w:rsid w:val="007A2E32"/>
    <w:rsid w:val="007B1A6B"/>
    <w:rsid w:val="007D7A6B"/>
    <w:rsid w:val="007F22D4"/>
    <w:rsid w:val="008039E8"/>
    <w:rsid w:val="008051AF"/>
    <w:rsid w:val="00806A71"/>
    <w:rsid w:val="00892F08"/>
    <w:rsid w:val="008C3179"/>
    <w:rsid w:val="008E5823"/>
    <w:rsid w:val="008E6AF1"/>
    <w:rsid w:val="008F74EB"/>
    <w:rsid w:val="009160DA"/>
    <w:rsid w:val="00945389"/>
    <w:rsid w:val="00973CB7"/>
    <w:rsid w:val="00993625"/>
    <w:rsid w:val="009A765C"/>
    <w:rsid w:val="009B1D95"/>
    <w:rsid w:val="009F07E5"/>
    <w:rsid w:val="00A04DBB"/>
    <w:rsid w:val="00A07FCB"/>
    <w:rsid w:val="00A31A9E"/>
    <w:rsid w:val="00A336D5"/>
    <w:rsid w:val="00A353EC"/>
    <w:rsid w:val="00A562DA"/>
    <w:rsid w:val="00A77581"/>
    <w:rsid w:val="00AA28BD"/>
    <w:rsid w:val="00AC5CBF"/>
    <w:rsid w:val="00AF6C61"/>
    <w:rsid w:val="00B21094"/>
    <w:rsid w:val="00B22904"/>
    <w:rsid w:val="00B40774"/>
    <w:rsid w:val="00B56A8C"/>
    <w:rsid w:val="00B655B4"/>
    <w:rsid w:val="00B764E4"/>
    <w:rsid w:val="00B85B29"/>
    <w:rsid w:val="00BD0BBC"/>
    <w:rsid w:val="00BD561F"/>
    <w:rsid w:val="00BF20F3"/>
    <w:rsid w:val="00C04967"/>
    <w:rsid w:val="00C213BD"/>
    <w:rsid w:val="00C52A7B"/>
    <w:rsid w:val="00C934FA"/>
    <w:rsid w:val="00CA2C60"/>
    <w:rsid w:val="00CD6AF4"/>
    <w:rsid w:val="00CE0D71"/>
    <w:rsid w:val="00D56933"/>
    <w:rsid w:val="00D667CB"/>
    <w:rsid w:val="00D7016F"/>
    <w:rsid w:val="00D71478"/>
    <w:rsid w:val="00D76B95"/>
    <w:rsid w:val="00D80D17"/>
    <w:rsid w:val="00DB38EC"/>
    <w:rsid w:val="00DD6DB2"/>
    <w:rsid w:val="00EB1D3D"/>
    <w:rsid w:val="00EF24A7"/>
    <w:rsid w:val="00F450C0"/>
    <w:rsid w:val="00F76222"/>
    <w:rsid w:val="00F962FA"/>
    <w:rsid w:val="00FA598F"/>
    <w:rsid w:val="00FB75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967"/>
    <w:pPr>
      <w:suppressAutoHyphens/>
      <w:spacing w:line="100" w:lineRule="atLeast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C71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71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0"/>
    <w:qFormat/>
    <w:rsid w:val="00C04967"/>
    <w:pPr>
      <w:keepNext/>
      <w:numPr>
        <w:ilvl w:val="2"/>
        <w:numId w:val="1"/>
      </w:numPr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71B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  <w:rsid w:val="00C04967"/>
  </w:style>
  <w:style w:type="character" w:customStyle="1" w:styleId="30">
    <w:name w:val="Заголовок 3 Знак"/>
    <w:rsid w:val="00C04967"/>
    <w:rPr>
      <w:b/>
      <w:sz w:val="28"/>
    </w:rPr>
  </w:style>
  <w:style w:type="character" w:customStyle="1" w:styleId="a4">
    <w:name w:val="Текст выноски Знак"/>
    <w:rsid w:val="00C0496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11"/>
    <w:uiPriority w:val="99"/>
    <w:rsid w:val="00C04967"/>
  </w:style>
  <w:style w:type="character" w:customStyle="1" w:styleId="a5">
    <w:name w:val="Основной текст_"/>
    <w:rsid w:val="00C04967"/>
    <w:rPr>
      <w:sz w:val="27"/>
      <w:szCs w:val="27"/>
    </w:rPr>
  </w:style>
  <w:style w:type="character" w:customStyle="1" w:styleId="12">
    <w:name w:val="Основной текст1"/>
    <w:rsid w:val="00C04967"/>
    <w:rPr>
      <w:color w:val="000000"/>
      <w:spacing w:val="0"/>
      <w:w w:val="100"/>
      <w:position w:val="0"/>
      <w:sz w:val="27"/>
      <w:szCs w:val="27"/>
      <w:u w:val="single"/>
      <w:vertAlign w:val="baseline"/>
      <w:lang w:val="ru-RU"/>
    </w:rPr>
  </w:style>
  <w:style w:type="character" w:customStyle="1" w:styleId="a6">
    <w:name w:val="Основной текст + Полужирный"/>
    <w:rsid w:val="00C04967"/>
    <w:rPr>
      <w:b/>
      <w:bCs/>
      <w:color w:val="000000"/>
      <w:spacing w:val="0"/>
      <w:w w:val="100"/>
      <w:position w:val="0"/>
      <w:sz w:val="27"/>
      <w:szCs w:val="27"/>
      <w:vertAlign w:val="baseline"/>
      <w:lang w:val="ru-RU"/>
    </w:rPr>
  </w:style>
  <w:style w:type="character" w:customStyle="1" w:styleId="ListLabel1">
    <w:name w:val="ListLabel 1"/>
    <w:rsid w:val="00C04967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u-RU"/>
    </w:rPr>
  </w:style>
  <w:style w:type="paragraph" w:customStyle="1" w:styleId="13">
    <w:name w:val="Заголовок1"/>
    <w:basedOn w:val="a"/>
    <w:next w:val="a0"/>
    <w:rsid w:val="00C0496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C04967"/>
    <w:pPr>
      <w:spacing w:after="120"/>
    </w:pPr>
  </w:style>
  <w:style w:type="paragraph" w:styleId="a7">
    <w:name w:val="List"/>
    <w:basedOn w:val="a0"/>
    <w:rsid w:val="00C04967"/>
    <w:rPr>
      <w:rFonts w:cs="Mangal"/>
    </w:rPr>
  </w:style>
  <w:style w:type="paragraph" w:customStyle="1" w:styleId="14">
    <w:name w:val="Название1"/>
    <w:basedOn w:val="a"/>
    <w:rsid w:val="00C04967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C04967"/>
    <w:pPr>
      <w:suppressLineNumbers/>
    </w:pPr>
    <w:rPr>
      <w:rFonts w:cs="Mangal"/>
    </w:rPr>
  </w:style>
  <w:style w:type="paragraph" w:customStyle="1" w:styleId="a8">
    <w:name w:val="Знак"/>
    <w:basedOn w:val="a"/>
    <w:rsid w:val="00C04967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customStyle="1" w:styleId="16">
    <w:name w:val="Текст выноски1"/>
    <w:basedOn w:val="a"/>
    <w:rsid w:val="00C04967"/>
    <w:rPr>
      <w:rFonts w:ascii="Tahoma" w:hAnsi="Tahoma" w:cs="Tahoma"/>
      <w:sz w:val="16"/>
      <w:szCs w:val="16"/>
    </w:rPr>
  </w:style>
  <w:style w:type="paragraph" w:customStyle="1" w:styleId="21">
    <w:name w:val="Основной текст2"/>
    <w:basedOn w:val="a"/>
    <w:rsid w:val="00C04967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paragraph" w:customStyle="1" w:styleId="a9">
    <w:name w:val="Содержимое таблицы"/>
    <w:basedOn w:val="a"/>
    <w:rsid w:val="00C04967"/>
    <w:pPr>
      <w:suppressLineNumbers/>
    </w:pPr>
  </w:style>
  <w:style w:type="character" w:styleId="aa">
    <w:name w:val="Hyperlink"/>
    <w:uiPriority w:val="99"/>
    <w:unhideWhenUsed/>
    <w:rsid w:val="00806A71"/>
    <w:rPr>
      <w:color w:val="0000FF"/>
      <w:u w:val="single"/>
    </w:rPr>
  </w:style>
  <w:style w:type="paragraph" w:styleId="ab">
    <w:name w:val="Balloon Text"/>
    <w:basedOn w:val="a"/>
    <w:link w:val="17"/>
    <w:uiPriority w:val="99"/>
    <w:semiHidden/>
    <w:unhideWhenUsed/>
    <w:rsid w:val="00127A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17">
    <w:name w:val="Текст выноски Знак1"/>
    <w:basedOn w:val="a1"/>
    <w:link w:val="ab"/>
    <w:uiPriority w:val="99"/>
    <w:semiHidden/>
    <w:rsid w:val="00127A24"/>
    <w:rPr>
      <w:rFonts w:ascii="Segoe UI" w:hAnsi="Segoe UI" w:cs="Segoe UI"/>
      <w:sz w:val="18"/>
      <w:szCs w:val="18"/>
      <w:lang w:eastAsia="ar-SA"/>
    </w:rPr>
  </w:style>
  <w:style w:type="paragraph" w:styleId="ac">
    <w:name w:val="Body Text Indent"/>
    <w:basedOn w:val="a"/>
    <w:link w:val="ad"/>
    <w:uiPriority w:val="99"/>
    <w:semiHidden/>
    <w:unhideWhenUsed/>
    <w:rsid w:val="00B56A8C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uiPriority w:val="99"/>
    <w:semiHidden/>
    <w:rsid w:val="00B56A8C"/>
    <w:rPr>
      <w:sz w:val="24"/>
      <w:szCs w:val="24"/>
      <w:lang w:eastAsia="ar-SA"/>
    </w:rPr>
  </w:style>
  <w:style w:type="paragraph" w:customStyle="1" w:styleId="ConsNonformat">
    <w:name w:val="ConsNonformat"/>
    <w:rsid w:val="00B56A8C"/>
    <w:pPr>
      <w:suppressAutoHyphens/>
      <w:autoSpaceDE w:val="0"/>
      <w:ind w:right="19772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ConsNormal">
    <w:name w:val="ConsNormal"/>
    <w:rsid w:val="00EF24A7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2C71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2C7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2C71B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ConsPlusNormal">
    <w:name w:val="ConsPlusNormal"/>
    <w:rsid w:val="00777A90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777A90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character" w:customStyle="1" w:styleId="18">
    <w:name w:val="Заголовок №1"/>
    <w:rsid w:val="00777A90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u w:val="none"/>
      <w:effect w:val="none"/>
      <w:lang w:val="ru-RU" w:eastAsia="ru-RU"/>
    </w:rPr>
  </w:style>
  <w:style w:type="paragraph" w:styleId="ae">
    <w:name w:val="List Paragraph"/>
    <w:basedOn w:val="a"/>
    <w:uiPriority w:val="34"/>
    <w:qFormat/>
    <w:rsid w:val="00D80D17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paragraph" w:customStyle="1" w:styleId="af">
    <w:name w:val="Базовый"/>
    <w:uiPriority w:val="99"/>
    <w:rsid w:val="00D80D17"/>
    <w:pPr>
      <w:suppressAutoHyphens/>
      <w:spacing w:after="200" w:line="100" w:lineRule="atLeast"/>
    </w:pPr>
    <w:rPr>
      <w:rFonts w:ascii="Calibri" w:hAnsi="Calibri"/>
      <w:color w:val="00000A"/>
      <w:sz w:val="24"/>
      <w:szCs w:val="24"/>
    </w:rPr>
  </w:style>
  <w:style w:type="paragraph" w:customStyle="1" w:styleId="s1">
    <w:name w:val="s_1"/>
    <w:basedOn w:val="a"/>
    <w:uiPriority w:val="99"/>
    <w:rsid w:val="00A562DA"/>
    <w:pPr>
      <w:suppressAutoHyphens w:val="0"/>
      <w:spacing w:before="100" w:beforeAutospacing="1" w:after="100" w:afterAutospacing="1" w:line="240" w:lineRule="auto"/>
    </w:pPr>
    <w:rPr>
      <w:lang w:eastAsia="ru-RU"/>
    </w:rPr>
  </w:style>
  <w:style w:type="paragraph" w:customStyle="1" w:styleId="p3">
    <w:name w:val="p3"/>
    <w:basedOn w:val="a"/>
    <w:rsid w:val="00A562DA"/>
    <w:pPr>
      <w:suppressAutoHyphens w:val="0"/>
      <w:spacing w:before="100" w:beforeAutospacing="1" w:after="100" w:afterAutospacing="1" w:line="240" w:lineRule="auto"/>
    </w:pPr>
    <w:rPr>
      <w:lang w:eastAsia="ru-RU"/>
    </w:rPr>
  </w:style>
  <w:style w:type="paragraph" w:customStyle="1" w:styleId="19">
    <w:name w:val="Название объекта1"/>
    <w:basedOn w:val="a"/>
    <w:rsid w:val="00A562DA"/>
    <w:pPr>
      <w:suppressAutoHyphens w:val="0"/>
      <w:spacing w:before="100" w:beforeAutospacing="1" w:after="100" w:afterAutospacing="1" w:line="240" w:lineRule="auto"/>
    </w:pPr>
    <w:rPr>
      <w:lang w:eastAsia="ru-RU"/>
    </w:rPr>
  </w:style>
  <w:style w:type="character" w:customStyle="1" w:styleId="hyperlink">
    <w:name w:val="hyperlink"/>
    <w:rsid w:val="00A562DA"/>
  </w:style>
  <w:style w:type="paragraph" w:customStyle="1" w:styleId="formattext">
    <w:name w:val="formattext"/>
    <w:basedOn w:val="a"/>
    <w:rsid w:val="00B40774"/>
    <w:pPr>
      <w:suppressAutoHyphens w:val="0"/>
      <w:spacing w:before="100" w:beforeAutospacing="1" w:after="100" w:afterAutospacing="1" w:line="240" w:lineRule="auto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71443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0EC12-5F44-4B32-9C58-2B9E6C78B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4590</Words>
  <Characters>26167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30696</CharactersWithSpaces>
  <SharedDoc>false</SharedDoc>
  <HLinks>
    <vt:vector size="6" baseType="variant">
      <vt:variant>
        <vt:i4>1048576</vt:i4>
      </vt:variant>
      <vt:variant>
        <vt:i4>0</vt:i4>
      </vt:variant>
      <vt:variant>
        <vt:i4>0</vt:i4>
      </vt:variant>
      <vt:variant>
        <vt:i4>5</vt:i4>
      </vt:variant>
      <vt:variant>
        <vt:lpwstr>https://kulikovskoe-r13.gosweb.gosuslugi.ru/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77</cp:revision>
  <cp:lastPrinted>2023-10-06T05:42:00Z</cp:lastPrinted>
  <dcterms:created xsi:type="dcterms:W3CDTF">2023-02-01T13:26:00Z</dcterms:created>
  <dcterms:modified xsi:type="dcterms:W3CDTF">2023-10-06T05:42:00Z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