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34" w:rsidRPr="00067D34" w:rsidRDefault="00067D34" w:rsidP="0099732E">
      <w:pPr>
        <w:spacing w:after="281" w:line="240" w:lineRule="auto"/>
        <w:jc w:val="center"/>
        <w:outlineLvl w:val="0"/>
        <w:rPr>
          <w:rFonts w:ascii="Georgia" w:eastAsia="Times New Roman" w:hAnsi="Georgia" w:cs="Times New Roman"/>
          <w:color w:val="3A8F00"/>
          <w:kern w:val="36"/>
          <w:sz w:val="37"/>
          <w:szCs w:val="37"/>
        </w:rPr>
      </w:pPr>
      <w:r w:rsidRPr="00067D34">
        <w:rPr>
          <w:rFonts w:ascii="Georgia" w:eastAsia="Times New Roman" w:hAnsi="Georgia" w:cs="Times New Roman"/>
          <w:color w:val="3A8F00"/>
          <w:kern w:val="36"/>
          <w:sz w:val="37"/>
          <w:szCs w:val="37"/>
        </w:rPr>
        <w:t>Преимущества получения муниципальных услуг в электронной форме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b/>
          <w:bCs/>
          <w:color w:val="0066CC"/>
          <w:sz w:val="34"/>
        </w:rPr>
        <w:t> Раньше, чтобы получить государственную услугу, нужно было прийти в учреждение с бумажными документами, отстоять очередь, пообщаться с сотрудником. Теперь государство старается переводить такие услуги в электронную форму, чтобы граждане могли получить их быстро и просто.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b/>
          <w:bCs/>
          <w:color w:val="0066CC"/>
          <w:sz w:val="37"/>
        </w:rPr>
        <w:t>Экономят время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Электронные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госуслуги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экономят время: какие-то из них вы получаете полностью из дома, другие — в назначенное время без очереди.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Например, чтобы </w:t>
      </w:r>
      <w:proofErr w:type="gram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оплатить штраф ГИБДД</w:t>
      </w:r>
      <w:proofErr w:type="gram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, зайдите на портал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, введите данные автомобиля, и система покажет ваши штрафы. Оплатить их можно тут же, на сайте. Это так же надежно, как в ГИБДД: деньги идут на счета в казначейство, а вы получаете официальную квитанцию. Через несколько дней штраф снимают.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То же самое с налоговой и судебной задолженностями: вы нажимаете кнопку на портале, и система показывает результат. В ведомство идти не нужно.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По другим услугам вы подаете заявку через интернет, а результат получаете лично. Ждать в очереди не придется: сотрудник ведомства примет вас в назначенное время. Время можно выбрать и даже поменять по необходимости.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67D34" w:rsidRPr="00067D34" w:rsidRDefault="00067D34" w:rsidP="00067D34">
      <w:pPr>
        <w:spacing w:after="0" w:line="240" w:lineRule="auto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b/>
          <w:bCs/>
          <w:color w:val="0066CC"/>
          <w:sz w:val="37"/>
        </w:rPr>
        <w:t>Держат в курсе и помогают исправить ошибки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Если вы получаете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госуслуги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с помощью портала, вам не нужно проверять, все ли нормально: вы автоматически получите сообщение, как только по вашему обращению будут изменения. Например, портал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сообщит вам, когда ваше заявление </w:t>
      </w: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lastRenderedPageBreak/>
        <w:t>на загранпаспорт пройдет проверку, когда начнется изготовление паспорта и когда он будет готов.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Если что-то пойдет не так и в документах найдется ошибка, вы тоже узнаете об этом первым: вы получите уведомление по электронной почте или в мобильном приложении. Если ошибка в заявлении, то исправить ее можно прямо на портале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. Если не хватает документов — отсканируйте и загрузите их здесь же.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И так со всеми услугами: каждый раз, когда статус заявления меняется, вы получаете об этом уведомление, а если что-то не так — можете исправить ошибку. Так вы уверены, что все в порядке и с вашим заявлением работают.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proofErr w:type="gramStart"/>
      <w:r w:rsidRPr="00067D34">
        <w:rPr>
          <w:rFonts w:ascii="Times New Roman" w:eastAsia="Times New Roman" w:hAnsi="Times New Roman" w:cs="Times New Roman"/>
          <w:b/>
          <w:bCs/>
          <w:color w:val="0066CC"/>
          <w:sz w:val="37"/>
        </w:rPr>
        <w:t>Доступны</w:t>
      </w:r>
      <w:proofErr w:type="gramEnd"/>
      <w:r w:rsidRPr="00067D34">
        <w:rPr>
          <w:rFonts w:ascii="Times New Roman" w:eastAsia="Times New Roman" w:hAnsi="Times New Roman" w:cs="Times New Roman"/>
          <w:b/>
          <w:bCs/>
          <w:color w:val="0066CC"/>
          <w:sz w:val="37"/>
        </w:rPr>
        <w:t xml:space="preserve"> тем, кто не может прийти лично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Получать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госуслуги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из дома удобнее, чем приходить лично. Жителям отдаленных городов неудобно ездить за справкой из Пенсионного фонда. Молодым мамам некогда стоять в очереди, чтобы записать ребенка в детский сад. Работающим людям трудно выбрать время в течение рабочего дня, чтобы съездить в ГИБДД. Жителям одного города неудобно летать в город, где прописан, чтобы подать заявление на загранпаспорт.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Поэтому государство старается сделать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госуслуги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доступными всем. Теперь вам не нужно отпрашиваться с работы и сидеть в очереди, чтобы за пять минут оплатить штраф. Если у вас есть интернет, вы </w:t>
      </w:r>
      <w:proofErr w:type="gram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получаете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госуслуги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не выходя</w:t>
      </w:r>
      <w:proofErr w:type="gram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из дома или без очереди.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b/>
          <w:bCs/>
          <w:color w:val="0066CC"/>
          <w:sz w:val="37"/>
        </w:rPr>
        <w:t>Отличие получения государственных и муниципальных услуг в электронном виде от их получения в традиционном виде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Юридически разницы нет. Неважно, как вы получаете услугу: в государственном учреждении или на портале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gosuslugi.ru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(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gosuslugi.ru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/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pgu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). Эти способы официальные, но получить услугу через интернет проще.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Чтобы получить услугу в государственном учреждении, нужно узнать его расписание, придти с документами, дождаться своей </w:t>
      </w: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lastRenderedPageBreak/>
        <w:t>очереди, заполнить заявление от руки. Через интернет то же самое можно сделать в любое время и в любом месте.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Часть электронных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можно </w:t>
      </w:r>
      <w:proofErr w:type="gram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получить</w:t>
      </w:r>
      <w:proofErr w:type="gram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не выходя из дома: вы просто заполняете электронную форму, и система выдает результат. Так вы можете оплатить штрафы ГИБДД, налоговую или судебную задолженность; проверить состояние пенсионного счета. Приходить в государственное учреждение за такими услугами не нужно.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Другие услуги — частично дистанционные: вы подаете заявку на сайте, а за результатом приходите лично. Например, чтобы зарегистрировать автомобиль, вы подаете заявку через интернет, а потом приходите в назначенное время в ГИБДД за готовым документом.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Частично дистанционные услуги тоже экономят время. Вы придете в ведомство один раз вместо двух; вас примут в назначенное время без очередей. Электронное заявление проверят автоматически: если в нем найдется ошибка — исправите ее на сайте, идти в ведомство не придется. Еще в личном кабинете можно отслеживать статус заявки: на проверке, принято, готово.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Сайт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gosuslugi.ru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(или старый портал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gosuslugi.ru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/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pgu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) объединяет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госуслуги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 xml:space="preserve"> в одном месте. Если вы хотите получать разные </w:t>
      </w:r>
      <w:proofErr w:type="spellStart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госуслуги</w:t>
      </w:r>
      <w:proofErr w:type="spellEnd"/>
      <w:r w:rsidRPr="00067D34">
        <w:rPr>
          <w:rFonts w:ascii="Times New Roman" w:eastAsia="Times New Roman" w:hAnsi="Times New Roman" w:cs="Times New Roman"/>
          <w:color w:val="1C1C1C"/>
          <w:sz w:val="34"/>
          <w:szCs w:val="34"/>
        </w:rPr>
        <w:t>, проще зарегистрироваться на едином портале — все формальности сможете решать через него.</w:t>
      </w:r>
    </w:p>
    <w:p w:rsidR="00067D34" w:rsidRPr="00067D34" w:rsidRDefault="00067D34" w:rsidP="00067D34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4"/>
          <w:szCs w:val="24"/>
        </w:rPr>
      </w:pPr>
      <w:r w:rsidRPr="00067D34">
        <w:rPr>
          <w:rFonts w:ascii="Tahoma" w:eastAsia="Times New Roman" w:hAnsi="Tahoma" w:cs="Tahoma"/>
          <w:color w:val="1C1C1C"/>
          <w:sz w:val="24"/>
          <w:szCs w:val="24"/>
        </w:rPr>
        <w:t> </w:t>
      </w:r>
    </w:p>
    <w:p w:rsidR="000E3FD8" w:rsidRDefault="000E3FD8"/>
    <w:sectPr w:rsidR="000E3FD8" w:rsidSect="0026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67D34"/>
    <w:rsid w:val="00067D34"/>
    <w:rsid w:val="000E3FD8"/>
    <w:rsid w:val="002650E7"/>
    <w:rsid w:val="0099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E7"/>
  </w:style>
  <w:style w:type="paragraph" w:styleId="1">
    <w:name w:val="heading 1"/>
    <w:basedOn w:val="a"/>
    <w:link w:val="10"/>
    <w:uiPriority w:val="9"/>
    <w:qFormat/>
    <w:rsid w:val="00067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3762</Characters>
  <Application>Microsoft Office Word</Application>
  <DocSecurity>0</DocSecurity>
  <Lines>31</Lines>
  <Paragraphs>8</Paragraphs>
  <ScaleCrop>false</ScaleCrop>
  <Company>Krokoz™ Inc.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2023-08-04T08:29:00Z</dcterms:created>
  <dcterms:modified xsi:type="dcterms:W3CDTF">2023-08-04T08:33:00Z</dcterms:modified>
</cp:coreProperties>
</file>