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42B" w:rsidRPr="00592BEF" w:rsidRDefault="00E26399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 3</w:t>
      </w:r>
    </w:p>
    <w:p w:rsidR="0079742B" w:rsidRPr="00592BEF" w:rsidRDefault="0079742B" w:rsidP="000C4156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592BE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hyperlink w:anchor="sub_1000" w:history="1">
        <w:r w:rsidR="00774C1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Муниципальной</w:t>
        </w:r>
        <w:r w:rsidRPr="00592BE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программе</w:t>
        </w:r>
      </w:hyperlink>
    </w:p>
    <w:p w:rsidR="000C4156" w:rsidRDefault="0079742B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592BE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«Комплекс</w:t>
      </w:r>
      <w:r w:rsidR="000C415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ное развитие  Адашевского сельского поселения</w:t>
      </w:r>
    </w:p>
    <w:p w:rsidR="0079742B" w:rsidRPr="00592BEF" w:rsidRDefault="009B6B5B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Кадошкинского</w:t>
      </w:r>
      <w:r w:rsidR="0078367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</w:t>
      </w:r>
      <w:r w:rsidR="000C415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ьного района на 2020-2025 гг.</w:t>
      </w:r>
      <w:r w:rsidR="0079742B" w:rsidRPr="00592BE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246FE7" w:rsidRPr="00592BEF" w:rsidRDefault="00246FE7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60800" w:rsidRDefault="00E26399" w:rsidP="00E26399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Ресурсное обеспечение</w:t>
      </w:r>
      <w:r w:rsidR="00760800" w:rsidRPr="00592BEF">
        <w:rPr>
          <w:rFonts w:ascii="Times New Roman" w:hAnsi="Times New Roman" w:cs="Times New Roman"/>
          <w:color w:val="auto"/>
          <w:sz w:val="28"/>
          <w:szCs w:val="28"/>
        </w:rPr>
        <w:br/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 прогнозная (справочная) оценка расходов за счет всех источников финансирования на реализацию целей</w:t>
      </w:r>
      <w:r w:rsidR="00760800" w:rsidRPr="00592BE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74C10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="00760800" w:rsidRPr="00592BE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 «Комплексное развитие </w:t>
      </w:r>
      <w:r w:rsidR="000C415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Адашевского сельского поселения </w:t>
      </w:r>
      <w:r w:rsidR="009B6B5B" w:rsidRPr="009B6B5B">
        <w:rPr>
          <w:rStyle w:val="a3"/>
          <w:rFonts w:ascii="Times New Roman" w:hAnsi="Times New Roman" w:cs="Times New Roman"/>
          <w:color w:val="auto"/>
          <w:sz w:val="28"/>
          <w:szCs w:val="28"/>
        </w:rPr>
        <w:t>Кадошкинского</w:t>
      </w:r>
      <w:r w:rsidR="0078367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района </w:t>
      </w:r>
      <w:r w:rsidR="00621FA2">
        <w:rPr>
          <w:rFonts w:ascii="Times New Roman" w:hAnsi="Times New Roman" w:cs="Times New Roman"/>
          <w:b w:val="0"/>
          <w:color w:val="auto"/>
          <w:sz w:val="28"/>
          <w:szCs w:val="28"/>
        </w:rPr>
        <w:t>на 2020-2025 гг.</w:t>
      </w:r>
      <w:r w:rsidR="00760800" w:rsidRPr="00592BEF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tbl>
      <w:tblPr>
        <w:tblStyle w:val="af7"/>
        <w:tblW w:w="0" w:type="auto"/>
        <w:tblLook w:val="04A0"/>
      </w:tblPr>
      <w:tblGrid>
        <w:gridCol w:w="862"/>
        <w:gridCol w:w="2716"/>
        <w:gridCol w:w="1851"/>
        <w:gridCol w:w="1672"/>
        <w:gridCol w:w="1672"/>
        <w:gridCol w:w="1672"/>
        <w:gridCol w:w="1672"/>
        <w:gridCol w:w="1672"/>
        <w:gridCol w:w="1664"/>
      </w:tblGrid>
      <w:tr w:rsidR="00E26399" w:rsidTr="00A55FA1">
        <w:tc>
          <w:tcPr>
            <w:tcW w:w="862" w:type="dxa"/>
          </w:tcPr>
          <w:p w:rsidR="00E26399" w:rsidRDefault="00E26399" w:rsidP="00E26399">
            <w:pPr>
              <w:ind w:firstLine="0"/>
            </w:pPr>
            <w:r>
              <w:t>Статус</w:t>
            </w:r>
          </w:p>
        </w:tc>
        <w:tc>
          <w:tcPr>
            <w:tcW w:w="2716" w:type="dxa"/>
          </w:tcPr>
          <w:p w:rsidR="00E26399" w:rsidRDefault="00E26399" w:rsidP="00E26399">
            <w:pPr>
              <w:ind w:firstLine="0"/>
            </w:pPr>
            <w:r>
              <w:t>Наименование государственной программы Республики Мордовия</w:t>
            </w:r>
          </w:p>
        </w:tc>
        <w:tc>
          <w:tcPr>
            <w:tcW w:w="1851" w:type="dxa"/>
          </w:tcPr>
          <w:p w:rsidR="00E26399" w:rsidRDefault="00E26399" w:rsidP="00E26399">
            <w:pPr>
              <w:ind w:firstLine="0"/>
            </w:pPr>
            <w:r>
              <w:t>Источник финансирования</w:t>
            </w:r>
          </w:p>
        </w:tc>
        <w:tc>
          <w:tcPr>
            <w:tcW w:w="10024" w:type="dxa"/>
            <w:gridSpan w:val="6"/>
          </w:tcPr>
          <w:p w:rsidR="00E26399" w:rsidRDefault="00E26399" w:rsidP="00E26399">
            <w:pPr>
              <w:ind w:firstLine="0"/>
            </w:pPr>
            <w:r>
              <w:t xml:space="preserve">                       Оценка расходов по годам тыс.руб.</w:t>
            </w:r>
          </w:p>
        </w:tc>
      </w:tr>
      <w:tr w:rsidR="00E26399" w:rsidTr="00A55FA1">
        <w:tc>
          <w:tcPr>
            <w:tcW w:w="862" w:type="dxa"/>
          </w:tcPr>
          <w:p w:rsidR="00E26399" w:rsidRDefault="00E26399" w:rsidP="00E26399">
            <w:pPr>
              <w:ind w:firstLine="0"/>
            </w:pPr>
            <w:r>
              <w:t>1</w:t>
            </w:r>
          </w:p>
        </w:tc>
        <w:tc>
          <w:tcPr>
            <w:tcW w:w="2716" w:type="dxa"/>
          </w:tcPr>
          <w:p w:rsidR="00E26399" w:rsidRDefault="00E26399" w:rsidP="00E26399">
            <w:pPr>
              <w:ind w:firstLine="0"/>
            </w:pPr>
            <w:r>
              <w:t>2</w:t>
            </w:r>
          </w:p>
        </w:tc>
        <w:tc>
          <w:tcPr>
            <w:tcW w:w="1851" w:type="dxa"/>
          </w:tcPr>
          <w:p w:rsidR="00E26399" w:rsidRDefault="00E26399" w:rsidP="00E26399">
            <w:pPr>
              <w:ind w:firstLine="0"/>
            </w:pPr>
            <w:r>
              <w:t>3</w:t>
            </w:r>
          </w:p>
        </w:tc>
        <w:tc>
          <w:tcPr>
            <w:tcW w:w="1672" w:type="dxa"/>
          </w:tcPr>
          <w:p w:rsidR="00E26399" w:rsidRDefault="00E26399" w:rsidP="00E26399">
            <w:pPr>
              <w:ind w:firstLine="0"/>
            </w:pPr>
            <w:r>
              <w:t>4</w:t>
            </w:r>
          </w:p>
        </w:tc>
        <w:tc>
          <w:tcPr>
            <w:tcW w:w="1672" w:type="dxa"/>
          </w:tcPr>
          <w:p w:rsidR="00E26399" w:rsidRDefault="00E26399" w:rsidP="00E26399">
            <w:pPr>
              <w:ind w:firstLine="0"/>
            </w:pPr>
            <w:r>
              <w:t>5</w:t>
            </w:r>
          </w:p>
        </w:tc>
        <w:tc>
          <w:tcPr>
            <w:tcW w:w="1672" w:type="dxa"/>
          </w:tcPr>
          <w:p w:rsidR="00E26399" w:rsidRDefault="00E26399" w:rsidP="00E26399">
            <w:pPr>
              <w:ind w:firstLine="0"/>
            </w:pPr>
            <w:r>
              <w:t>6</w:t>
            </w:r>
          </w:p>
        </w:tc>
        <w:tc>
          <w:tcPr>
            <w:tcW w:w="1672" w:type="dxa"/>
          </w:tcPr>
          <w:p w:rsidR="00E26399" w:rsidRDefault="00E26399" w:rsidP="00E26399">
            <w:pPr>
              <w:ind w:firstLine="0"/>
            </w:pPr>
            <w:r>
              <w:t>7</w:t>
            </w:r>
          </w:p>
        </w:tc>
        <w:tc>
          <w:tcPr>
            <w:tcW w:w="1672" w:type="dxa"/>
          </w:tcPr>
          <w:p w:rsidR="00E26399" w:rsidRDefault="00E26399" w:rsidP="00E26399">
            <w:pPr>
              <w:ind w:firstLine="0"/>
            </w:pPr>
            <w:r>
              <w:t>8</w:t>
            </w:r>
          </w:p>
        </w:tc>
        <w:tc>
          <w:tcPr>
            <w:tcW w:w="1664" w:type="dxa"/>
          </w:tcPr>
          <w:p w:rsidR="00E26399" w:rsidRDefault="00E26399" w:rsidP="00E26399">
            <w:pPr>
              <w:ind w:firstLine="0"/>
            </w:pPr>
            <w:r>
              <w:t>9</w:t>
            </w:r>
          </w:p>
        </w:tc>
      </w:tr>
      <w:tr w:rsidR="00E26399" w:rsidTr="00A55FA1">
        <w:tc>
          <w:tcPr>
            <w:tcW w:w="862" w:type="dxa"/>
          </w:tcPr>
          <w:p w:rsidR="00E26399" w:rsidRDefault="00E26399" w:rsidP="00E26399">
            <w:pPr>
              <w:ind w:firstLine="0"/>
            </w:pPr>
          </w:p>
        </w:tc>
        <w:tc>
          <w:tcPr>
            <w:tcW w:w="2716" w:type="dxa"/>
          </w:tcPr>
          <w:p w:rsidR="008B38EF" w:rsidRDefault="008B38EF" w:rsidP="0046650E">
            <w:pPr>
              <w:pStyle w:val="1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46650E" w:rsidRDefault="0046650E" w:rsidP="0046650E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592BE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Комплексное развитие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Адашевского сельского поселения </w:t>
            </w:r>
            <w:r w:rsidRPr="009B6B5B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Кадошкинского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муниципального района на 2020-2025 гг.</w:t>
            </w:r>
            <w:r w:rsidRPr="00592BE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»</w:t>
            </w:r>
          </w:p>
          <w:p w:rsidR="00E26399" w:rsidRDefault="00E26399" w:rsidP="00E26399">
            <w:pPr>
              <w:ind w:firstLine="0"/>
            </w:pPr>
          </w:p>
        </w:tc>
        <w:tc>
          <w:tcPr>
            <w:tcW w:w="1851" w:type="dxa"/>
          </w:tcPr>
          <w:p w:rsidR="0046650E" w:rsidRDefault="0046650E" w:rsidP="0046650E">
            <w:pPr>
              <w:ind w:firstLine="0"/>
              <w:rPr>
                <w:u w:val="single"/>
              </w:rPr>
            </w:pPr>
          </w:p>
          <w:p w:rsidR="0046650E" w:rsidRPr="008B38EF" w:rsidRDefault="0046650E" w:rsidP="0046650E">
            <w:pPr>
              <w:ind w:firstLine="0"/>
              <w:rPr>
                <w:u w:val="single"/>
              </w:rPr>
            </w:pPr>
          </w:p>
          <w:p w:rsidR="0046650E" w:rsidRPr="008B38EF" w:rsidRDefault="0046650E" w:rsidP="0046650E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t>Федеральный и республиканский</w:t>
            </w:r>
          </w:p>
          <w:p w:rsidR="0046650E" w:rsidRPr="008B38EF" w:rsidRDefault="0046650E" w:rsidP="0046650E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t>бюджеты</w:t>
            </w:r>
          </w:p>
          <w:p w:rsidR="0046650E" w:rsidRDefault="0046650E" w:rsidP="0046650E">
            <w:pPr>
              <w:ind w:firstLine="0"/>
            </w:pPr>
          </w:p>
          <w:p w:rsidR="0046650E" w:rsidRPr="00A55FA1" w:rsidRDefault="0046650E" w:rsidP="0046650E">
            <w:pPr>
              <w:ind w:firstLine="0"/>
              <w:rPr>
                <w:u w:val="single"/>
              </w:rPr>
            </w:pPr>
            <w:r w:rsidRPr="00A55FA1">
              <w:rPr>
                <w:u w:val="single"/>
              </w:rPr>
              <w:t>Местный бюджет</w:t>
            </w:r>
          </w:p>
          <w:p w:rsidR="0046650E" w:rsidRDefault="0046650E" w:rsidP="0046650E">
            <w:pPr>
              <w:ind w:firstLine="0"/>
            </w:pPr>
          </w:p>
          <w:p w:rsidR="00E26399" w:rsidRDefault="0046650E" w:rsidP="0046650E">
            <w:pPr>
              <w:ind w:firstLine="0"/>
            </w:pPr>
            <w:r w:rsidRPr="008B38EF">
              <w:rPr>
                <w:u w:val="single"/>
              </w:rPr>
              <w:t>Внебюджетные источники</w:t>
            </w:r>
          </w:p>
        </w:tc>
        <w:tc>
          <w:tcPr>
            <w:tcW w:w="1672" w:type="dxa"/>
          </w:tcPr>
          <w:p w:rsidR="00E26399" w:rsidRDefault="00E26399" w:rsidP="003C66FA">
            <w:pPr>
              <w:ind w:firstLine="0"/>
            </w:pPr>
            <w:r>
              <w:t>2020г.</w:t>
            </w:r>
          </w:p>
          <w:p w:rsidR="00A535A0" w:rsidRDefault="00A535A0" w:rsidP="003C66FA">
            <w:pPr>
              <w:ind w:firstLine="0"/>
            </w:pPr>
          </w:p>
          <w:p w:rsidR="00A535A0" w:rsidRPr="005F046B" w:rsidRDefault="00A535A0" w:rsidP="003C66FA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350,0</w:t>
            </w:r>
          </w:p>
          <w:p w:rsidR="00A535A0" w:rsidRDefault="00A535A0" w:rsidP="003C66FA">
            <w:pPr>
              <w:ind w:firstLine="0"/>
            </w:pPr>
          </w:p>
          <w:p w:rsidR="00A535A0" w:rsidRDefault="00A535A0" w:rsidP="003C66FA">
            <w:pPr>
              <w:ind w:firstLine="0"/>
            </w:pPr>
          </w:p>
          <w:p w:rsidR="00A535A0" w:rsidRDefault="00A535A0" w:rsidP="003C66FA">
            <w:pPr>
              <w:ind w:firstLine="0"/>
            </w:pPr>
          </w:p>
          <w:p w:rsidR="00A535A0" w:rsidRPr="005F046B" w:rsidRDefault="005F046B" w:rsidP="003C66FA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5</w:t>
            </w:r>
          </w:p>
          <w:p w:rsidR="00A535A0" w:rsidRDefault="00A535A0" w:rsidP="003C66FA">
            <w:pPr>
              <w:ind w:firstLine="0"/>
            </w:pPr>
          </w:p>
          <w:p w:rsidR="00A535A0" w:rsidRDefault="00A535A0" w:rsidP="003C66FA">
            <w:pPr>
              <w:ind w:firstLine="0"/>
            </w:pPr>
          </w:p>
          <w:p w:rsidR="00A535A0" w:rsidRPr="005F046B" w:rsidRDefault="00A535A0" w:rsidP="003C66FA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145.00</w:t>
            </w:r>
          </w:p>
        </w:tc>
        <w:tc>
          <w:tcPr>
            <w:tcW w:w="1672" w:type="dxa"/>
          </w:tcPr>
          <w:p w:rsidR="00E26399" w:rsidRDefault="00E26399" w:rsidP="003C66FA">
            <w:pPr>
              <w:ind w:firstLine="0"/>
            </w:pPr>
            <w:r>
              <w:t>2021г.</w:t>
            </w:r>
          </w:p>
          <w:p w:rsidR="00A535A0" w:rsidRDefault="00A535A0" w:rsidP="003C66FA">
            <w:pPr>
              <w:ind w:firstLine="0"/>
            </w:pPr>
          </w:p>
          <w:p w:rsidR="00A535A0" w:rsidRPr="005F046B" w:rsidRDefault="005F046B" w:rsidP="003C66FA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1</w:t>
            </w:r>
            <w:r w:rsidR="00A535A0" w:rsidRPr="005F046B">
              <w:rPr>
                <w:u w:val="single"/>
              </w:rPr>
              <w:t>980,00</w:t>
            </w:r>
          </w:p>
          <w:p w:rsidR="00A535A0" w:rsidRDefault="00A535A0" w:rsidP="003C66FA">
            <w:pPr>
              <w:ind w:firstLine="0"/>
            </w:pPr>
          </w:p>
          <w:p w:rsidR="00A535A0" w:rsidRDefault="00A535A0" w:rsidP="003C66FA">
            <w:pPr>
              <w:ind w:firstLine="0"/>
            </w:pPr>
          </w:p>
          <w:p w:rsidR="00A535A0" w:rsidRDefault="00A535A0" w:rsidP="003C66FA">
            <w:pPr>
              <w:ind w:firstLine="0"/>
            </w:pPr>
          </w:p>
          <w:p w:rsidR="00A535A0" w:rsidRPr="005F046B" w:rsidRDefault="00A535A0" w:rsidP="003C66FA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20.00</w:t>
            </w:r>
          </w:p>
          <w:p w:rsidR="00A535A0" w:rsidRDefault="00A535A0" w:rsidP="003C66FA">
            <w:pPr>
              <w:ind w:firstLine="0"/>
            </w:pPr>
          </w:p>
          <w:p w:rsidR="00A535A0" w:rsidRDefault="00A535A0" w:rsidP="003C66FA">
            <w:pPr>
              <w:ind w:firstLine="0"/>
            </w:pPr>
          </w:p>
          <w:p w:rsidR="00A535A0" w:rsidRPr="005F046B" w:rsidRDefault="00A535A0" w:rsidP="003C66FA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0.00</w:t>
            </w:r>
          </w:p>
        </w:tc>
        <w:tc>
          <w:tcPr>
            <w:tcW w:w="1672" w:type="dxa"/>
          </w:tcPr>
          <w:p w:rsidR="00E26399" w:rsidRDefault="00E26399" w:rsidP="003C66FA">
            <w:pPr>
              <w:ind w:firstLine="0"/>
            </w:pPr>
            <w:r>
              <w:t>2022г.</w:t>
            </w:r>
          </w:p>
          <w:p w:rsidR="00A535A0" w:rsidRDefault="00A535A0" w:rsidP="003C66FA">
            <w:pPr>
              <w:ind w:firstLine="0"/>
            </w:pPr>
          </w:p>
          <w:p w:rsidR="00A535A0" w:rsidRPr="005F046B" w:rsidRDefault="005F046B" w:rsidP="003C66FA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3</w:t>
            </w:r>
            <w:r w:rsidR="00A535A0" w:rsidRPr="005F046B">
              <w:rPr>
                <w:u w:val="single"/>
              </w:rPr>
              <w:t>965,94</w:t>
            </w:r>
          </w:p>
          <w:p w:rsidR="00A535A0" w:rsidRDefault="00A535A0" w:rsidP="003C66FA">
            <w:pPr>
              <w:ind w:firstLine="0"/>
            </w:pPr>
          </w:p>
          <w:p w:rsidR="00A535A0" w:rsidRDefault="00A535A0" w:rsidP="003C66FA">
            <w:pPr>
              <w:ind w:firstLine="0"/>
            </w:pPr>
          </w:p>
          <w:p w:rsidR="00A535A0" w:rsidRDefault="00A535A0" w:rsidP="003C66FA">
            <w:pPr>
              <w:ind w:firstLine="0"/>
            </w:pPr>
          </w:p>
          <w:p w:rsidR="00A535A0" w:rsidRPr="005F046B" w:rsidRDefault="00A535A0" w:rsidP="003C66FA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40.06</w:t>
            </w:r>
          </w:p>
          <w:p w:rsidR="00A535A0" w:rsidRDefault="00A535A0" w:rsidP="003C66FA">
            <w:pPr>
              <w:ind w:firstLine="0"/>
            </w:pPr>
          </w:p>
          <w:p w:rsidR="00A535A0" w:rsidRDefault="00A535A0" w:rsidP="003C66FA">
            <w:pPr>
              <w:ind w:firstLine="0"/>
            </w:pPr>
          </w:p>
          <w:p w:rsidR="00A535A0" w:rsidRPr="005F046B" w:rsidRDefault="00A535A0" w:rsidP="003C66FA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0.00</w:t>
            </w:r>
          </w:p>
        </w:tc>
        <w:tc>
          <w:tcPr>
            <w:tcW w:w="1672" w:type="dxa"/>
          </w:tcPr>
          <w:p w:rsidR="00E26399" w:rsidRDefault="00E26399" w:rsidP="003C66FA">
            <w:pPr>
              <w:ind w:firstLine="0"/>
            </w:pPr>
            <w:r>
              <w:t>2023г.</w:t>
            </w:r>
          </w:p>
          <w:p w:rsidR="00A535A0" w:rsidRDefault="00A535A0" w:rsidP="003C66FA">
            <w:pPr>
              <w:ind w:firstLine="0"/>
            </w:pPr>
          </w:p>
          <w:p w:rsidR="00A535A0" w:rsidRPr="005F046B" w:rsidRDefault="00A535A0" w:rsidP="003C66FA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0.00</w:t>
            </w:r>
          </w:p>
          <w:p w:rsidR="00A535A0" w:rsidRDefault="00A535A0" w:rsidP="003C66FA">
            <w:pPr>
              <w:ind w:firstLine="0"/>
            </w:pPr>
          </w:p>
          <w:p w:rsidR="00A535A0" w:rsidRDefault="00A535A0" w:rsidP="003C66FA">
            <w:pPr>
              <w:ind w:firstLine="0"/>
            </w:pPr>
          </w:p>
          <w:p w:rsidR="00A535A0" w:rsidRDefault="00A535A0" w:rsidP="003C66FA">
            <w:pPr>
              <w:ind w:firstLine="0"/>
            </w:pPr>
          </w:p>
          <w:p w:rsidR="00A535A0" w:rsidRPr="005F046B" w:rsidRDefault="00A535A0" w:rsidP="003C66FA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0.00</w:t>
            </w:r>
          </w:p>
          <w:p w:rsidR="00A535A0" w:rsidRDefault="00A535A0" w:rsidP="003C66FA">
            <w:pPr>
              <w:ind w:firstLine="0"/>
            </w:pPr>
          </w:p>
          <w:p w:rsidR="00A535A0" w:rsidRDefault="00A535A0" w:rsidP="003C66FA">
            <w:pPr>
              <w:ind w:firstLine="0"/>
            </w:pPr>
          </w:p>
          <w:p w:rsidR="00A535A0" w:rsidRPr="005F046B" w:rsidRDefault="00A535A0" w:rsidP="003C66FA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0.00</w:t>
            </w:r>
          </w:p>
        </w:tc>
        <w:tc>
          <w:tcPr>
            <w:tcW w:w="1672" w:type="dxa"/>
          </w:tcPr>
          <w:p w:rsidR="00E26399" w:rsidRDefault="00E26399" w:rsidP="003C66FA">
            <w:pPr>
              <w:ind w:firstLine="0"/>
            </w:pPr>
            <w:r>
              <w:t>2024г.</w:t>
            </w:r>
          </w:p>
          <w:p w:rsidR="00A535A0" w:rsidRDefault="00A535A0" w:rsidP="003C66FA">
            <w:pPr>
              <w:ind w:firstLine="0"/>
            </w:pPr>
          </w:p>
          <w:p w:rsidR="00A535A0" w:rsidRPr="005F046B" w:rsidRDefault="00A535A0" w:rsidP="003C66FA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0.00</w:t>
            </w:r>
          </w:p>
          <w:p w:rsidR="00A535A0" w:rsidRDefault="00A535A0" w:rsidP="003C66FA">
            <w:pPr>
              <w:ind w:firstLine="0"/>
            </w:pPr>
          </w:p>
          <w:p w:rsidR="00A535A0" w:rsidRDefault="00A535A0" w:rsidP="003C66FA">
            <w:pPr>
              <w:ind w:firstLine="0"/>
            </w:pPr>
          </w:p>
          <w:p w:rsidR="00A535A0" w:rsidRDefault="00A535A0" w:rsidP="003C66FA">
            <w:pPr>
              <w:ind w:firstLine="0"/>
            </w:pPr>
          </w:p>
          <w:p w:rsidR="00A535A0" w:rsidRPr="005F046B" w:rsidRDefault="00A535A0" w:rsidP="003C66FA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0.00</w:t>
            </w:r>
          </w:p>
          <w:p w:rsidR="00A535A0" w:rsidRDefault="00A535A0" w:rsidP="003C66FA">
            <w:pPr>
              <w:ind w:firstLine="0"/>
            </w:pPr>
          </w:p>
          <w:p w:rsidR="00A535A0" w:rsidRDefault="00A535A0" w:rsidP="003C66FA">
            <w:pPr>
              <w:ind w:firstLine="0"/>
            </w:pPr>
          </w:p>
          <w:p w:rsidR="00A535A0" w:rsidRPr="005F046B" w:rsidRDefault="00A535A0" w:rsidP="003C66FA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0.00</w:t>
            </w:r>
          </w:p>
        </w:tc>
        <w:tc>
          <w:tcPr>
            <w:tcW w:w="1664" w:type="dxa"/>
          </w:tcPr>
          <w:p w:rsidR="00E26399" w:rsidRDefault="00E26399" w:rsidP="003C66FA">
            <w:pPr>
              <w:ind w:firstLine="0"/>
            </w:pPr>
            <w:r>
              <w:t>2025 г.</w:t>
            </w:r>
          </w:p>
          <w:p w:rsidR="00A535A0" w:rsidRDefault="00A535A0" w:rsidP="003C66FA">
            <w:pPr>
              <w:ind w:firstLine="0"/>
            </w:pPr>
          </w:p>
          <w:p w:rsidR="00A535A0" w:rsidRPr="005F046B" w:rsidRDefault="00A535A0" w:rsidP="003C66FA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0.00</w:t>
            </w:r>
          </w:p>
          <w:p w:rsidR="00A535A0" w:rsidRDefault="00A535A0" w:rsidP="003C66FA">
            <w:pPr>
              <w:ind w:firstLine="0"/>
            </w:pPr>
          </w:p>
          <w:p w:rsidR="00A535A0" w:rsidRDefault="00A535A0" w:rsidP="003C66FA">
            <w:pPr>
              <w:ind w:firstLine="0"/>
            </w:pPr>
          </w:p>
          <w:p w:rsidR="00A535A0" w:rsidRDefault="00A535A0" w:rsidP="003C66FA">
            <w:pPr>
              <w:ind w:firstLine="0"/>
            </w:pPr>
          </w:p>
          <w:p w:rsidR="00A535A0" w:rsidRPr="005F046B" w:rsidRDefault="00A535A0" w:rsidP="003C66FA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0.00</w:t>
            </w:r>
          </w:p>
          <w:p w:rsidR="00A535A0" w:rsidRDefault="00A535A0" w:rsidP="003C66FA">
            <w:pPr>
              <w:ind w:firstLine="0"/>
            </w:pPr>
          </w:p>
          <w:p w:rsidR="00A535A0" w:rsidRDefault="00A535A0" w:rsidP="003C66FA">
            <w:pPr>
              <w:ind w:firstLine="0"/>
            </w:pPr>
          </w:p>
          <w:p w:rsidR="00A535A0" w:rsidRPr="005F046B" w:rsidRDefault="00A535A0" w:rsidP="003C66FA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0.00</w:t>
            </w:r>
          </w:p>
        </w:tc>
      </w:tr>
      <w:tr w:rsidR="00E26399" w:rsidTr="00A55FA1">
        <w:tc>
          <w:tcPr>
            <w:tcW w:w="862" w:type="dxa"/>
          </w:tcPr>
          <w:p w:rsidR="00E26399" w:rsidRDefault="008B38EF" w:rsidP="00E26399">
            <w:pPr>
              <w:ind w:firstLine="0"/>
            </w:pPr>
            <w:r>
              <w:t>1.1.</w:t>
            </w:r>
          </w:p>
        </w:tc>
        <w:tc>
          <w:tcPr>
            <w:tcW w:w="2716" w:type="dxa"/>
          </w:tcPr>
          <w:p w:rsidR="00E26399" w:rsidRDefault="008B38EF" w:rsidP="00E26399">
            <w:pPr>
              <w:ind w:firstLine="0"/>
            </w:pPr>
            <w:r>
              <w:t>Благоустройство территории Адашевского сельского поселения</w:t>
            </w:r>
          </w:p>
        </w:tc>
        <w:tc>
          <w:tcPr>
            <w:tcW w:w="1851" w:type="dxa"/>
          </w:tcPr>
          <w:p w:rsidR="00E26399" w:rsidRDefault="008B38EF" w:rsidP="00E26399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t>Всего</w:t>
            </w:r>
          </w:p>
          <w:p w:rsidR="008B38EF" w:rsidRP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Pr="008B38EF" w:rsidRDefault="008B38EF" w:rsidP="00E26399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t>Федеральный и республиканский</w:t>
            </w:r>
          </w:p>
          <w:p w:rsidR="008B38EF" w:rsidRPr="008B38EF" w:rsidRDefault="008B38EF" w:rsidP="00E26399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t>бюджеты</w:t>
            </w:r>
          </w:p>
          <w:p w:rsidR="008B38EF" w:rsidRDefault="008B38EF" w:rsidP="00E26399">
            <w:pPr>
              <w:ind w:firstLine="0"/>
            </w:pPr>
          </w:p>
          <w:p w:rsidR="008B38EF" w:rsidRPr="00A55FA1" w:rsidRDefault="008B38EF" w:rsidP="00E26399">
            <w:pPr>
              <w:ind w:firstLine="0"/>
              <w:rPr>
                <w:u w:val="single"/>
              </w:rPr>
            </w:pPr>
            <w:r w:rsidRPr="00A55FA1">
              <w:rPr>
                <w:u w:val="single"/>
              </w:rPr>
              <w:lastRenderedPageBreak/>
              <w:t>Местный бюджет</w:t>
            </w:r>
          </w:p>
          <w:p w:rsidR="008B38EF" w:rsidRDefault="008B38EF" w:rsidP="00E26399">
            <w:pPr>
              <w:ind w:firstLine="0"/>
            </w:pPr>
          </w:p>
          <w:p w:rsidR="008B38EF" w:rsidRPr="008B38EF" w:rsidRDefault="008B38EF" w:rsidP="00E26399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t>Внебюджетные источники</w:t>
            </w:r>
          </w:p>
        </w:tc>
        <w:tc>
          <w:tcPr>
            <w:tcW w:w="1672" w:type="dxa"/>
          </w:tcPr>
          <w:p w:rsidR="00E26399" w:rsidRPr="008B38EF" w:rsidRDefault="008B38EF" w:rsidP="00E26399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lastRenderedPageBreak/>
              <w:t>500.00</w:t>
            </w: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t>350.0</w:t>
            </w: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200DC7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lastRenderedPageBreak/>
              <w:t>5</w:t>
            </w: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A55FA1" w:rsidRDefault="00A55FA1" w:rsidP="00E26399">
            <w:pPr>
              <w:ind w:firstLine="0"/>
              <w:rPr>
                <w:u w:val="single"/>
              </w:rPr>
            </w:pPr>
          </w:p>
          <w:p w:rsidR="00A55FA1" w:rsidRPr="008B38EF" w:rsidRDefault="00A55FA1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145.00</w:t>
            </w:r>
          </w:p>
        </w:tc>
        <w:tc>
          <w:tcPr>
            <w:tcW w:w="1672" w:type="dxa"/>
          </w:tcPr>
          <w:p w:rsidR="00E26399" w:rsidRPr="008B38EF" w:rsidRDefault="008B38EF" w:rsidP="00E26399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lastRenderedPageBreak/>
              <w:t>0.00</w:t>
            </w: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t>0.00</w:t>
            </w: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lastRenderedPageBreak/>
              <w:t>0.00</w:t>
            </w:r>
          </w:p>
          <w:p w:rsidR="00A55FA1" w:rsidRDefault="00A55FA1" w:rsidP="00E26399">
            <w:pPr>
              <w:ind w:firstLine="0"/>
              <w:rPr>
                <w:u w:val="single"/>
              </w:rPr>
            </w:pPr>
          </w:p>
          <w:p w:rsidR="00A55FA1" w:rsidRDefault="00A55FA1" w:rsidP="00E26399">
            <w:pPr>
              <w:ind w:firstLine="0"/>
              <w:rPr>
                <w:u w:val="single"/>
              </w:rPr>
            </w:pPr>
          </w:p>
          <w:p w:rsidR="00A55FA1" w:rsidRPr="008B38EF" w:rsidRDefault="00A55FA1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</w:tc>
        <w:tc>
          <w:tcPr>
            <w:tcW w:w="1672" w:type="dxa"/>
          </w:tcPr>
          <w:p w:rsidR="00E26399" w:rsidRPr="008B38EF" w:rsidRDefault="008B38EF" w:rsidP="00E26399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lastRenderedPageBreak/>
              <w:t>0.00</w:t>
            </w: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t>0.00</w:t>
            </w: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lastRenderedPageBreak/>
              <w:t>0.00</w:t>
            </w:r>
          </w:p>
          <w:p w:rsidR="00A55FA1" w:rsidRDefault="00A55FA1" w:rsidP="00E26399">
            <w:pPr>
              <w:ind w:firstLine="0"/>
              <w:rPr>
                <w:u w:val="single"/>
              </w:rPr>
            </w:pPr>
          </w:p>
          <w:p w:rsidR="00A55FA1" w:rsidRDefault="00A55FA1" w:rsidP="00E26399">
            <w:pPr>
              <w:ind w:firstLine="0"/>
              <w:rPr>
                <w:u w:val="single"/>
              </w:rPr>
            </w:pPr>
          </w:p>
          <w:p w:rsidR="00A55FA1" w:rsidRPr="008B38EF" w:rsidRDefault="00A55FA1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</w:tc>
        <w:tc>
          <w:tcPr>
            <w:tcW w:w="1672" w:type="dxa"/>
          </w:tcPr>
          <w:p w:rsidR="00E26399" w:rsidRPr="008B38EF" w:rsidRDefault="008B38EF" w:rsidP="00E26399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lastRenderedPageBreak/>
              <w:t>0.00</w:t>
            </w: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t>0.00</w:t>
            </w: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lastRenderedPageBreak/>
              <w:t>0.00</w:t>
            </w:r>
          </w:p>
          <w:p w:rsidR="00A55FA1" w:rsidRDefault="00A55FA1" w:rsidP="00E26399">
            <w:pPr>
              <w:ind w:firstLine="0"/>
              <w:rPr>
                <w:u w:val="single"/>
              </w:rPr>
            </w:pPr>
          </w:p>
          <w:p w:rsidR="00A55FA1" w:rsidRDefault="00A55FA1" w:rsidP="00E26399">
            <w:pPr>
              <w:ind w:firstLine="0"/>
              <w:rPr>
                <w:u w:val="single"/>
              </w:rPr>
            </w:pPr>
          </w:p>
          <w:p w:rsidR="00A55FA1" w:rsidRPr="008B38EF" w:rsidRDefault="00A55FA1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</w:tc>
        <w:tc>
          <w:tcPr>
            <w:tcW w:w="1672" w:type="dxa"/>
          </w:tcPr>
          <w:p w:rsidR="00E26399" w:rsidRPr="008B38EF" w:rsidRDefault="008B38EF" w:rsidP="00E26399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lastRenderedPageBreak/>
              <w:t>0.00</w:t>
            </w: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t>0.00</w:t>
            </w: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lastRenderedPageBreak/>
              <w:t>0.00</w:t>
            </w:r>
          </w:p>
          <w:p w:rsidR="00A55FA1" w:rsidRDefault="00A55FA1" w:rsidP="00E26399">
            <w:pPr>
              <w:ind w:firstLine="0"/>
              <w:rPr>
                <w:u w:val="single"/>
              </w:rPr>
            </w:pPr>
          </w:p>
          <w:p w:rsidR="00A55FA1" w:rsidRDefault="00A55FA1" w:rsidP="00E26399">
            <w:pPr>
              <w:ind w:firstLine="0"/>
              <w:rPr>
                <w:u w:val="single"/>
              </w:rPr>
            </w:pPr>
          </w:p>
          <w:p w:rsidR="00A55FA1" w:rsidRPr="008B38EF" w:rsidRDefault="00A55FA1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</w:tc>
        <w:tc>
          <w:tcPr>
            <w:tcW w:w="1664" w:type="dxa"/>
          </w:tcPr>
          <w:p w:rsidR="00E26399" w:rsidRPr="008B38EF" w:rsidRDefault="008B38EF" w:rsidP="00E26399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lastRenderedPageBreak/>
              <w:t>0.00</w:t>
            </w: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t>0.00</w:t>
            </w: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</w:p>
          <w:p w:rsidR="008B38EF" w:rsidRDefault="008B38EF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lastRenderedPageBreak/>
              <w:t>0.00</w:t>
            </w:r>
          </w:p>
          <w:p w:rsidR="00A55FA1" w:rsidRDefault="00A55FA1" w:rsidP="00E26399">
            <w:pPr>
              <w:ind w:firstLine="0"/>
              <w:rPr>
                <w:u w:val="single"/>
              </w:rPr>
            </w:pPr>
          </w:p>
          <w:p w:rsidR="00A55FA1" w:rsidRDefault="00A55FA1" w:rsidP="00E26399">
            <w:pPr>
              <w:ind w:firstLine="0"/>
              <w:rPr>
                <w:u w:val="single"/>
              </w:rPr>
            </w:pPr>
          </w:p>
          <w:p w:rsidR="00A55FA1" w:rsidRPr="008B38EF" w:rsidRDefault="00A55FA1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</w:tc>
      </w:tr>
      <w:tr w:rsidR="00E26399" w:rsidTr="00A55FA1">
        <w:tc>
          <w:tcPr>
            <w:tcW w:w="862" w:type="dxa"/>
          </w:tcPr>
          <w:p w:rsidR="00E26399" w:rsidRDefault="00A55FA1" w:rsidP="00E26399">
            <w:pPr>
              <w:ind w:firstLine="0"/>
            </w:pPr>
            <w:r>
              <w:lastRenderedPageBreak/>
              <w:t>1.2</w:t>
            </w:r>
          </w:p>
        </w:tc>
        <w:tc>
          <w:tcPr>
            <w:tcW w:w="2716" w:type="dxa"/>
          </w:tcPr>
          <w:p w:rsidR="00E26399" w:rsidRDefault="00A55FA1" w:rsidP="00E26399">
            <w:pPr>
              <w:ind w:firstLine="0"/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Развитие транспортной инфраструктуры на </w:t>
            </w:r>
            <w:r w:rsidR="0046650E">
              <w:rPr>
                <w:rFonts w:ascii="Times New Roman" w:hAnsi="Times New Roman" w:cs="Times New Roman"/>
                <w:color w:val="000000" w:themeColor="text1"/>
              </w:rPr>
              <w:t>территории Адашевского сельского поселения</w:t>
            </w:r>
          </w:p>
        </w:tc>
        <w:tc>
          <w:tcPr>
            <w:tcW w:w="1851" w:type="dxa"/>
          </w:tcPr>
          <w:p w:rsidR="0046650E" w:rsidRDefault="0046650E" w:rsidP="0046650E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t>Всего</w:t>
            </w:r>
          </w:p>
          <w:p w:rsidR="0046650E" w:rsidRPr="008B38EF" w:rsidRDefault="0046650E" w:rsidP="0046650E">
            <w:pPr>
              <w:ind w:firstLine="0"/>
              <w:rPr>
                <w:u w:val="single"/>
              </w:rPr>
            </w:pPr>
          </w:p>
          <w:p w:rsidR="0046650E" w:rsidRPr="008B38EF" w:rsidRDefault="0046650E" w:rsidP="0046650E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t>Федеральный и республиканский</w:t>
            </w:r>
          </w:p>
          <w:p w:rsidR="0046650E" w:rsidRPr="008B38EF" w:rsidRDefault="0046650E" w:rsidP="0046650E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t>бюджеты</w:t>
            </w:r>
          </w:p>
          <w:p w:rsidR="0046650E" w:rsidRDefault="0046650E" w:rsidP="0046650E">
            <w:pPr>
              <w:ind w:firstLine="0"/>
            </w:pPr>
          </w:p>
          <w:p w:rsidR="0046650E" w:rsidRPr="00A55FA1" w:rsidRDefault="0046650E" w:rsidP="0046650E">
            <w:pPr>
              <w:ind w:firstLine="0"/>
              <w:rPr>
                <w:u w:val="single"/>
              </w:rPr>
            </w:pPr>
            <w:r w:rsidRPr="00A55FA1">
              <w:rPr>
                <w:u w:val="single"/>
              </w:rPr>
              <w:t>Местный бюджет</w:t>
            </w:r>
          </w:p>
          <w:p w:rsidR="0046650E" w:rsidRDefault="0046650E" w:rsidP="0046650E">
            <w:pPr>
              <w:ind w:firstLine="0"/>
            </w:pPr>
          </w:p>
          <w:p w:rsidR="00E26399" w:rsidRDefault="0046650E" w:rsidP="0046650E">
            <w:pPr>
              <w:ind w:firstLine="0"/>
            </w:pPr>
            <w:r w:rsidRPr="008B38EF">
              <w:rPr>
                <w:u w:val="single"/>
              </w:rPr>
              <w:t>Внебюджетные источники</w:t>
            </w:r>
          </w:p>
        </w:tc>
        <w:tc>
          <w:tcPr>
            <w:tcW w:w="1672" w:type="dxa"/>
          </w:tcPr>
          <w:p w:rsidR="005F046B" w:rsidRDefault="005F046B" w:rsidP="005F046B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E26399" w:rsidRDefault="00E26399" w:rsidP="00E26399">
            <w:pPr>
              <w:ind w:firstLine="0"/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5F046B" w:rsidRDefault="005F046B" w:rsidP="00E26399">
            <w:pPr>
              <w:ind w:firstLine="0"/>
            </w:pPr>
          </w:p>
          <w:p w:rsidR="005F046B" w:rsidRDefault="005F046B" w:rsidP="00E26399">
            <w:pPr>
              <w:ind w:firstLine="0"/>
            </w:pPr>
          </w:p>
          <w:p w:rsidR="005F046B" w:rsidRDefault="005F046B" w:rsidP="00E26399">
            <w:pPr>
              <w:ind w:firstLine="0"/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5F046B" w:rsidRDefault="005F046B" w:rsidP="00E26399">
            <w:pPr>
              <w:ind w:firstLine="0"/>
            </w:pPr>
          </w:p>
          <w:p w:rsidR="005F046B" w:rsidRDefault="005F046B" w:rsidP="005F046B">
            <w:pPr>
              <w:ind w:firstLine="0"/>
            </w:pPr>
          </w:p>
          <w:p w:rsidR="005F046B" w:rsidRPr="005F046B" w:rsidRDefault="005F046B" w:rsidP="005F046B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0</w:t>
            </w:r>
          </w:p>
        </w:tc>
        <w:tc>
          <w:tcPr>
            <w:tcW w:w="1672" w:type="dxa"/>
          </w:tcPr>
          <w:p w:rsidR="00E26399" w:rsidRDefault="005F046B" w:rsidP="00E26399">
            <w:pPr>
              <w:ind w:firstLine="0"/>
            </w:pPr>
            <w:r>
              <w:t>2000,00</w:t>
            </w:r>
          </w:p>
          <w:p w:rsidR="005F046B" w:rsidRDefault="005F046B" w:rsidP="00E26399">
            <w:pPr>
              <w:ind w:firstLine="0"/>
            </w:pPr>
          </w:p>
          <w:p w:rsidR="005F046B" w:rsidRDefault="005F046B" w:rsidP="00E26399">
            <w:pPr>
              <w:ind w:firstLine="0"/>
            </w:pPr>
            <w:r>
              <w:t>1980,00</w:t>
            </w:r>
          </w:p>
          <w:p w:rsidR="005F046B" w:rsidRDefault="005F046B" w:rsidP="00E26399">
            <w:pPr>
              <w:ind w:firstLine="0"/>
            </w:pPr>
          </w:p>
          <w:p w:rsidR="005F046B" w:rsidRDefault="005F046B" w:rsidP="00E26399">
            <w:pPr>
              <w:ind w:firstLine="0"/>
            </w:pPr>
          </w:p>
          <w:p w:rsidR="005F046B" w:rsidRDefault="005F046B" w:rsidP="00E26399">
            <w:pPr>
              <w:ind w:firstLine="0"/>
            </w:pPr>
          </w:p>
          <w:p w:rsidR="005F046B" w:rsidRDefault="005F046B" w:rsidP="00E26399">
            <w:pPr>
              <w:ind w:firstLine="0"/>
            </w:pPr>
            <w:r>
              <w:t>20,00</w:t>
            </w:r>
          </w:p>
          <w:p w:rsidR="005F046B" w:rsidRDefault="005F046B" w:rsidP="00E26399">
            <w:pPr>
              <w:ind w:firstLine="0"/>
            </w:pPr>
          </w:p>
          <w:p w:rsidR="005F046B" w:rsidRDefault="005F046B" w:rsidP="00E26399">
            <w:pPr>
              <w:ind w:firstLine="0"/>
            </w:pPr>
          </w:p>
          <w:p w:rsidR="005F046B" w:rsidRPr="005F046B" w:rsidRDefault="005F046B" w:rsidP="00E26399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0</w:t>
            </w:r>
          </w:p>
        </w:tc>
        <w:tc>
          <w:tcPr>
            <w:tcW w:w="1672" w:type="dxa"/>
          </w:tcPr>
          <w:p w:rsidR="00E26399" w:rsidRDefault="005F046B" w:rsidP="00E26399">
            <w:pPr>
              <w:ind w:firstLine="0"/>
            </w:pPr>
            <w:r>
              <w:t>1206,00</w:t>
            </w:r>
          </w:p>
          <w:p w:rsidR="005F046B" w:rsidRDefault="005F046B" w:rsidP="00E26399">
            <w:pPr>
              <w:ind w:firstLine="0"/>
            </w:pPr>
          </w:p>
          <w:p w:rsidR="005F046B" w:rsidRDefault="005F046B" w:rsidP="00E26399">
            <w:pPr>
              <w:ind w:firstLine="0"/>
            </w:pPr>
            <w:r>
              <w:t>1193,94</w:t>
            </w:r>
          </w:p>
          <w:p w:rsidR="005F046B" w:rsidRDefault="005F046B" w:rsidP="00E26399">
            <w:pPr>
              <w:ind w:firstLine="0"/>
            </w:pPr>
          </w:p>
          <w:p w:rsidR="005F046B" w:rsidRDefault="005F046B" w:rsidP="00E26399">
            <w:pPr>
              <w:ind w:firstLine="0"/>
            </w:pPr>
          </w:p>
          <w:p w:rsidR="005F046B" w:rsidRDefault="005F046B" w:rsidP="00E26399">
            <w:pPr>
              <w:ind w:firstLine="0"/>
            </w:pPr>
          </w:p>
          <w:p w:rsidR="005F046B" w:rsidRDefault="005F046B" w:rsidP="00E26399">
            <w:pPr>
              <w:ind w:firstLine="0"/>
            </w:pPr>
            <w:r>
              <w:t>12,06</w:t>
            </w:r>
          </w:p>
          <w:p w:rsidR="005F046B" w:rsidRDefault="005F046B" w:rsidP="00E26399">
            <w:pPr>
              <w:ind w:firstLine="0"/>
            </w:pPr>
          </w:p>
          <w:p w:rsidR="005F046B" w:rsidRDefault="005F046B" w:rsidP="00E26399">
            <w:pPr>
              <w:ind w:firstLine="0"/>
            </w:pPr>
          </w:p>
          <w:p w:rsidR="005F046B" w:rsidRPr="005F046B" w:rsidRDefault="005F046B" w:rsidP="00E26399">
            <w:pPr>
              <w:ind w:firstLine="0"/>
              <w:rPr>
                <w:u w:val="single"/>
              </w:rPr>
            </w:pPr>
            <w:r w:rsidRPr="005F046B">
              <w:rPr>
                <w:u w:val="single"/>
              </w:rPr>
              <w:t>0</w:t>
            </w:r>
          </w:p>
        </w:tc>
        <w:tc>
          <w:tcPr>
            <w:tcW w:w="1672" w:type="dxa"/>
          </w:tcPr>
          <w:p w:rsidR="005F046B" w:rsidRDefault="005F046B" w:rsidP="005F046B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E26399" w:rsidRDefault="00E26399" w:rsidP="00E26399">
            <w:pPr>
              <w:ind w:firstLine="0"/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5F046B" w:rsidRDefault="005F046B" w:rsidP="00E26399">
            <w:pPr>
              <w:ind w:firstLine="0"/>
            </w:pPr>
          </w:p>
          <w:p w:rsidR="005F046B" w:rsidRDefault="005F046B" w:rsidP="00E26399">
            <w:pPr>
              <w:ind w:firstLine="0"/>
            </w:pPr>
          </w:p>
          <w:p w:rsidR="005F046B" w:rsidRDefault="005F046B" w:rsidP="00E26399">
            <w:pPr>
              <w:ind w:firstLine="0"/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5F046B" w:rsidRDefault="005F046B" w:rsidP="005F046B">
            <w:pPr>
              <w:ind w:firstLine="0"/>
              <w:rPr>
                <w:u w:val="single"/>
              </w:rPr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</w:t>
            </w:r>
          </w:p>
          <w:p w:rsidR="005F046B" w:rsidRDefault="005F046B" w:rsidP="00E26399">
            <w:pPr>
              <w:ind w:firstLine="0"/>
            </w:pPr>
          </w:p>
        </w:tc>
        <w:tc>
          <w:tcPr>
            <w:tcW w:w="1672" w:type="dxa"/>
          </w:tcPr>
          <w:p w:rsidR="005F046B" w:rsidRDefault="005F046B" w:rsidP="005F046B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E26399" w:rsidRDefault="00E26399" w:rsidP="00E26399">
            <w:pPr>
              <w:ind w:firstLine="0"/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5F046B" w:rsidRDefault="005F046B" w:rsidP="005F046B">
            <w:pPr>
              <w:ind w:firstLine="0"/>
              <w:rPr>
                <w:u w:val="single"/>
              </w:rPr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5F046B" w:rsidRDefault="005F046B" w:rsidP="005F046B">
            <w:pPr>
              <w:ind w:firstLine="0"/>
              <w:rPr>
                <w:u w:val="single"/>
              </w:rPr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</w:t>
            </w:r>
          </w:p>
          <w:p w:rsidR="005F046B" w:rsidRDefault="005F046B" w:rsidP="005F046B">
            <w:pPr>
              <w:ind w:firstLine="0"/>
              <w:rPr>
                <w:u w:val="single"/>
              </w:rPr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</w:p>
          <w:p w:rsidR="005F046B" w:rsidRDefault="005F046B" w:rsidP="00E26399">
            <w:pPr>
              <w:ind w:firstLine="0"/>
            </w:pPr>
          </w:p>
        </w:tc>
        <w:tc>
          <w:tcPr>
            <w:tcW w:w="1664" w:type="dxa"/>
          </w:tcPr>
          <w:p w:rsidR="005F046B" w:rsidRDefault="005F046B" w:rsidP="005F046B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E26399" w:rsidRDefault="00E26399" w:rsidP="00E26399">
            <w:pPr>
              <w:ind w:firstLine="0"/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5F046B" w:rsidRDefault="005F046B" w:rsidP="005F046B">
            <w:pPr>
              <w:ind w:firstLine="0"/>
              <w:rPr>
                <w:u w:val="single"/>
              </w:rPr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5F046B" w:rsidRDefault="005F046B" w:rsidP="005F046B">
            <w:pPr>
              <w:ind w:firstLine="0"/>
              <w:rPr>
                <w:u w:val="single"/>
              </w:rPr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</w:p>
          <w:p w:rsidR="005F046B" w:rsidRDefault="005F046B" w:rsidP="005F046B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</w:t>
            </w:r>
          </w:p>
          <w:p w:rsidR="005F046B" w:rsidRPr="005F046B" w:rsidRDefault="005F046B" w:rsidP="00E26399">
            <w:pPr>
              <w:ind w:firstLine="0"/>
              <w:rPr>
                <w:u w:val="single"/>
              </w:rPr>
            </w:pPr>
          </w:p>
        </w:tc>
      </w:tr>
      <w:tr w:rsidR="00E26399" w:rsidTr="00A55FA1">
        <w:tc>
          <w:tcPr>
            <w:tcW w:w="862" w:type="dxa"/>
          </w:tcPr>
          <w:p w:rsidR="00E26399" w:rsidRDefault="00A55FA1" w:rsidP="00E26399">
            <w:pPr>
              <w:ind w:firstLine="0"/>
            </w:pPr>
            <w:r>
              <w:t>1.3</w:t>
            </w:r>
          </w:p>
        </w:tc>
        <w:tc>
          <w:tcPr>
            <w:tcW w:w="2716" w:type="dxa"/>
          </w:tcPr>
          <w:p w:rsidR="00E26399" w:rsidRDefault="00A55FA1" w:rsidP="00E26399">
            <w:pPr>
              <w:ind w:firstLine="0"/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Современный облик </w:t>
            </w:r>
            <w:r w:rsidR="0046650E">
              <w:rPr>
                <w:rFonts w:ascii="Times New Roman" w:hAnsi="Times New Roman" w:cs="Times New Roman"/>
                <w:color w:val="000000" w:themeColor="text1"/>
              </w:rPr>
              <w:t>территории Адашевского сельского поселения</w:t>
            </w:r>
          </w:p>
        </w:tc>
        <w:tc>
          <w:tcPr>
            <w:tcW w:w="1851" w:type="dxa"/>
          </w:tcPr>
          <w:p w:rsidR="0046650E" w:rsidRDefault="0046650E" w:rsidP="0046650E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t>Всего</w:t>
            </w:r>
          </w:p>
          <w:p w:rsidR="0046650E" w:rsidRPr="008B38EF" w:rsidRDefault="0046650E" w:rsidP="0046650E">
            <w:pPr>
              <w:ind w:firstLine="0"/>
              <w:rPr>
                <w:u w:val="single"/>
              </w:rPr>
            </w:pPr>
          </w:p>
          <w:p w:rsidR="0046650E" w:rsidRPr="008B38EF" w:rsidRDefault="0046650E" w:rsidP="0046650E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t>Федеральный и республиканский</w:t>
            </w:r>
          </w:p>
          <w:p w:rsidR="0046650E" w:rsidRPr="008B38EF" w:rsidRDefault="0046650E" w:rsidP="0046650E">
            <w:pPr>
              <w:ind w:firstLine="0"/>
              <w:rPr>
                <w:u w:val="single"/>
              </w:rPr>
            </w:pPr>
            <w:r w:rsidRPr="008B38EF">
              <w:rPr>
                <w:u w:val="single"/>
              </w:rPr>
              <w:t>бюджеты</w:t>
            </w:r>
          </w:p>
          <w:p w:rsidR="0046650E" w:rsidRDefault="0046650E" w:rsidP="0046650E">
            <w:pPr>
              <w:ind w:firstLine="0"/>
            </w:pPr>
          </w:p>
          <w:p w:rsidR="0046650E" w:rsidRPr="00A55FA1" w:rsidRDefault="0046650E" w:rsidP="0046650E">
            <w:pPr>
              <w:ind w:firstLine="0"/>
              <w:rPr>
                <w:u w:val="single"/>
              </w:rPr>
            </w:pPr>
            <w:r w:rsidRPr="00A55FA1">
              <w:rPr>
                <w:u w:val="single"/>
              </w:rPr>
              <w:t>Местный бюджет</w:t>
            </w:r>
          </w:p>
          <w:p w:rsidR="0046650E" w:rsidRDefault="0046650E" w:rsidP="0046650E">
            <w:pPr>
              <w:ind w:firstLine="0"/>
            </w:pPr>
          </w:p>
          <w:p w:rsidR="00E26399" w:rsidRDefault="0046650E" w:rsidP="0046650E">
            <w:pPr>
              <w:ind w:firstLine="0"/>
            </w:pPr>
            <w:r w:rsidRPr="008B38EF">
              <w:rPr>
                <w:u w:val="single"/>
              </w:rPr>
              <w:t>Внебюджетные источники</w:t>
            </w:r>
          </w:p>
        </w:tc>
        <w:tc>
          <w:tcPr>
            <w:tcW w:w="1672" w:type="dxa"/>
          </w:tcPr>
          <w:p w:rsidR="00E26399" w:rsidRDefault="00200DC7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</w:pPr>
          </w:p>
          <w:p w:rsidR="00200DC7" w:rsidRPr="00200DC7" w:rsidRDefault="00200DC7" w:rsidP="00E26399">
            <w:pPr>
              <w:ind w:firstLine="0"/>
              <w:rPr>
                <w:u w:val="single"/>
              </w:rPr>
            </w:pPr>
            <w:r w:rsidRPr="00200DC7">
              <w:rPr>
                <w:u w:val="single"/>
              </w:rPr>
              <w:t>0</w:t>
            </w:r>
          </w:p>
        </w:tc>
        <w:tc>
          <w:tcPr>
            <w:tcW w:w="1672" w:type="dxa"/>
          </w:tcPr>
          <w:p w:rsidR="00200DC7" w:rsidRDefault="00200DC7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Pr="00200DC7" w:rsidRDefault="00200DC7" w:rsidP="00E26399">
            <w:pPr>
              <w:ind w:firstLine="0"/>
              <w:rPr>
                <w:u w:val="single"/>
              </w:rPr>
            </w:pPr>
            <w:r w:rsidRPr="00200DC7">
              <w:rPr>
                <w:u w:val="single"/>
              </w:rPr>
              <w:t>0</w:t>
            </w:r>
          </w:p>
        </w:tc>
        <w:tc>
          <w:tcPr>
            <w:tcW w:w="1672" w:type="dxa"/>
          </w:tcPr>
          <w:p w:rsidR="00E26399" w:rsidRPr="00200DC7" w:rsidRDefault="00200DC7" w:rsidP="00E26399">
            <w:pPr>
              <w:ind w:firstLine="0"/>
              <w:rPr>
                <w:u w:val="single"/>
              </w:rPr>
            </w:pPr>
            <w:r w:rsidRPr="00200DC7">
              <w:rPr>
                <w:u w:val="single"/>
              </w:rPr>
              <w:t>2800,00</w:t>
            </w:r>
          </w:p>
          <w:p w:rsidR="00200DC7" w:rsidRP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Pr="00200DC7" w:rsidRDefault="00200DC7" w:rsidP="00E26399">
            <w:pPr>
              <w:ind w:firstLine="0"/>
              <w:rPr>
                <w:u w:val="single"/>
              </w:rPr>
            </w:pPr>
            <w:r w:rsidRPr="00200DC7">
              <w:rPr>
                <w:u w:val="single"/>
              </w:rPr>
              <w:t>2772,00</w:t>
            </w:r>
          </w:p>
          <w:p w:rsidR="00200DC7" w:rsidRDefault="00200DC7" w:rsidP="00E26399">
            <w:pPr>
              <w:ind w:firstLine="0"/>
            </w:pPr>
          </w:p>
          <w:p w:rsidR="00200DC7" w:rsidRDefault="00200DC7" w:rsidP="00E26399">
            <w:pPr>
              <w:ind w:firstLine="0"/>
            </w:pPr>
          </w:p>
          <w:p w:rsidR="00200DC7" w:rsidRDefault="00200DC7" w:rsidP="00E26399">
            <w:pPr>
              <w:ind w:firstLine="0"/>
            </w:pPr>
          </w:p>
          <w:p w:rsidR="00200DC7" w:rsidRPr="00200DC7" w:rsidRDefault="00200DC7" w:rsidP="00E26399">
            <w:pPr>
              <w:ind w:firstLine="0"/>
              <w:rPr>
                <w:u w:val="single"/>
              </w:rPr>
            </w:pPr>
            <w:r w:rsidRPr="00200DC7">
              <w:rPr>
                <w:u w:val="single"/>
              </w:rPr>
              <w:t>28</w:t>
            </w:r>
          </w:p>
          <w:p w:rsidR="00200DC7" w:rsidRDefault="00200DC7" w:rsidP="00E26399">
            <w:pPr>
              <w:ind w:firstLine="0"/>
            </w:pPr>
          </w:p>
          <w:p w:rsidR="00200DC7" w:rsidRDefault="00200DC7" w:rsidP="00E26399">
            <w:pPr>
              <w:ind w:firstLine="0"/>
            </w:pPr>
          </w:p>
          <w:p w:rsidR="00200DC7" w:rsidRPr="00200DC7" w:rsidRDefault="00200DC7" w:rsidP="00E26399">
            <w:pPr>
              <w:ind w:firstLine="0"/>
              <w:rPr>
                <w:u w:val="single"/>
              </w:rPr>
            </w:pPr>
            <w:r w:rsidRPr="00200DC7">
              <w:rPr>
                <w:u w:val="single"/>
              </w:rPr>
              <w:t>0</w:t>
            </w:r>
          </w:p>
        </w:tc>
        <w:tc>
          <w:tcPr>
            <w:tcW w:w="1672" w:type="dxa"/>
          </w:tcPr>
          <w:p w:rsidR="00E26399" w:rsidRDefault="00200DC7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</w:t>
            </w:r>
          </w:p>
          <w:p w:rsidR="00200DC7" w:rsidRDefault="00200DC7" w:rsidP="00E26399">
            <w:pPr>
              <w:ind w:firstLine="0"/>
            </w:pPr>
          </w:p>
        </w:tc>
        <w:tc>
          <w:tcPr>
            <w:tcW w:w="1672" w:type="dxa"/>
          </w:tcPr>
          <w:p w:rsidR="00E26399" w:rsidRDefault="00200DC7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</w:pPr>
            <w:r>
              <w:rPr>
                <w:u w:val="single"/>
              </w:rPr>
              <w:t>0</w:t>
            </w:r>
          </w:p>
        </w:tc>
        <w:tc>
          <w:tcPr>
            <w:tcW w:w="1664" w:type="dxa"/>
          </w:tcPr>
          <w:p w:rsidR="00200DC7" w:rsidRDefault="00200DC7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  <w:r>
              <w:rPr>
                <w:u w:val="single"/>
              </w:rPr>
              <w:t>0.00</w:t>
            </w: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  <w:rPr>
                <w:u w:val="single"/>
              </w:rPr>
            </w:pPr>
          </w:p>
          <w:p w:rsidR="00200DC7" w:rsidRDefault="00200DC7" w:rsidP="00E26399">
            <w:pPr>
              <w:ind w:firstLine="0"/>
            </w:pPr>
            <w:r>
              <w:rPr>
                <w:u w:val="single"/>
              </w:rPr>
              <w:t>0</w:t>
            </w:r>
          </w:p>
        </w:tc>
      </w:tr>
    </w:tbl>
    <w:p w:rsidR="00E26399" w:rsidRPr="00E26399" w:rsidRDefault="00E26399" w:rsidP="00E26399"/>
    <w:p w:rsidR="00760800" w:rsidRPr="00592BEF" w:rsidRDefault="00760800" w:rsidP="00163B9A">
      <w:pPr>
        <w:rPr>
          <w:rFonts w:ascii="Times New Roman" w:hAnsi="Times New Roman" w:cs="Times New Roman"/>
          <w:sz w:val="28"/>
          <w:szCs w:val="28"/>
        </w:rPr>
      </w:pPr>
    </w:p>
    <w:p w:rsidR="00531CC1" w:rsidRPr="00592BEF" w:rsidRDefault="00531CC1" w:rsidP="00FD069E">
      <w:pPr>
        <w:ind w:firstLine="0"/>
        <w:jc w:val="lef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sectPr w:rsidR="00531CC1" w:rsidRPr="00592BEF" w:rsidSect="00F542F4">
      <w:headerReference w:type="default" r:id="rId8"/>
      <w:footerReference w:type="default" r:id="rId9"/>
      <w:pgSz w:w="16837" w:h="11905" w:orient="landscape"/>
      <w:pgMar w:top="1440" w:right="800" w:bottom="1440" w:left="800" w:header="720" w:footer="720" w:gutter="0"/>
      <w:pgNumType w:start="65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F73" w:rsidRDefault="00A44F73">
      <w:r>
        <w:separator/>
      </w:r>
    </w:p>
  </w:endnote>
  <w:endnote w:type="continuationSeparator" w:id="1">
    <w:p w:rsidR="00A44F73" w:rsidRDefault="00A44F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376" w:rsidRDefault="00292376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5083"/>
      <w:gridCol w:w="5077"/>
      <w:gridCol w:w="5077"/>
    </w:tblGrid>
    <w:tr w:rsidR="00292376" w:rsidTr="00246FE7">
      <w:tc>
        <w:tcPr>
          <w:tcW w:w="5083" w:type="dxa"/>
          <w:tcBorders>
            <w:top w:val="nil"/>
            <w:left w:val="nil"/>
            <w:bottom w:val="nil"/>
            <w:right w:val="nil"/>
          </w:tcBorders>
        </w:tcPr>
        <w:p w:rsidR="00292376" w:rsidRDefault="00292376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292376" w:rsidRDefault="00292376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292376" w:rsidRDefault="00292376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F73" w:rsidRDefault="00A44F73">
      <w:r>
        <w:separator/>
      </w:r>
    </w:p>
  </w:footnote>
  <w:footnote w:type="continuationSeparator" w:id="1">
    <w:p w:rsidR="00A44F73" w:rsidRDefault="00A44F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04798"/>
    </w:sdtPr>
    <w:sdtContent>
      <w:p w:rsidR="00292376" w:rsidRDefault="00E67EB3">
        <w:pPr>
          <w:pStyle w:val="af"/>
          <w:jc w:val="right"/>
        </w:pPr>
        <w:r>
          <w:t>1</w:t>
        </w:r>
      </w:p>
    </w:sdtContent>
  </w:sdt>
  <w:p w:rsidR="00292376" w:rsidRPr="00246FE7" w:rsidRDefault="00292376" w:rsidP="00246FE7">
    <w:pPr>
      <w:pStyle w:val="af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73326"/>
    <w:multiLevelType w:val="hybridMultilevel"/>
    <w:tmpl w:val="EDEE7954"/>
    <w:lvl w:ilvl="0" w:tplc="BC244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49DC"/>
    <w:rsid w:val="000264B1"/>
    <w:rsid w:val="000320CC"/>
    <w:rsid w:val="00055602"/>
    <w:rsid w:val="00073641"/>
    <w:rsid w:val="00091E8C"/>
    <w:rsid w:val="00092E20"/>
    <w:rsid w:val="000B1DF8"/>
    <w:rsid w:val="000B4178"/>
    <w:rsid w:val="000C4156"/>
    <w:rsid w:val="000E452C"/>
    <w:rsid w:val="000F1139"/>
    <w:rsid w:val="000F483E"/>
    <w:rsid w:val="00113382"/>
    <w:rsid w:val="00135612"/>
    <w:rsid w:val="001409EA"/>
    <w:rsid w:val="001452DD"/>
    <w:rsid w:val="00147E13"/>
    <w:rsid w:val="00150745"/>
    <w:rsid w:val="00151D09"/>
    <w:rsid w:val="00153615"/>
    <w:rsid w:val="00163B9A"/>
    <w:rsid w:val="00171BB6"/>
    <w:rsid w:val="00176280"/>
    <w:rsid w:val="0017770E"/>
    <w:rsid w:val="00181A55"/>
    <w:rsid w:val="00185F3A"/>
    <w:rsid w:val="00187A67"/>
    <w:rsid w:val="001933D7"/>
    <w:rsid w:val="001A5B18"/>
    <w:rsid w:val="001B0921"/>
    <w:rsid w:val="001C45C0"/>
    <w:rsid w:val="001C52DF"/>
    <w:rsid w:val="001C7075"/>
    <w:rsid w:val="001D4D49"/>
    <w:rsid w:val="001D5602"/>
    <w:rsid w:val="001F5AF0"/>
    <w:rsid w:val="001F688C"/>
    <w:rsid w:val="00200DC7"/>
    <w:rsid w:val="002067E8"/>
    <w:rsid w:val="00207EDD"/>
    <w:rsid w:val="00210F6A"/>
    <w:rsid w:val="00212A55"/>
    <w:rsid w:val="002145F1"/>
    <w:rsid w:val="0022110A"/>
    <w:rsid w:val="00226962"/>
    <w:rsid w:val="00231761"/>
    <w:rsid w:val="00246FE7"/>
    <w:rsid w:val="0027559B"/>
    <w:rsid w:val="00280DB2"/>
    <w:rsid w:val="00281CC0"/>
    <w:rsid w:val="002838C0"/>
    <w:rsid w:val="00292376"/>
    <w:rsid w:val="00296F94"/>
    <w:rsid w:val="002B3559"/>
    <w:rsid w:val="002B3597"/>
    <w:rsid w:val="002B5ED3"/>
    <w:rsid w:val="002C41BD"/>
    <w:rsid w:val="00313534"/>
    <w:rsid w:val="00320849"/>
    <w:rsid w:val="00325571"/>
    <w:rsid w:val="00336E96"/>
    <w:rsid w:val="00346D8D"/>
    <w:rsid w:val="00346F0C"/>
    <w:rsid w:val="00353007"/>
    <w:rsid w:val="003552F9"/>
    <w:rsid w:val="00356FCF"/>
    <w:rsid w:val="003670A9"/>
    <w:rsid w:val="00385C3D"/>
    <w:rsid w:val="003B7EF3"/>
    <w:rsid w:val="003C25EA"/>
    <w:rsid w:val="003D6341"/>
    <w:rsid w:val="003E1046"/>
    <w:rsid w:val="003E2703"/>
    <w:rsid w:val="003F106A"/>
    <w:rsid w:val="003F7CF5"/>
    <w:rsid w:val="004002FA"/>
    <w:rsid w:val="00420D85"/>
    <w:rsid w:val="0043131A"/>
    <w:rsid w:val="00436E68"/>
    <w:rsid w:val="004430B4"/>
    <w:rsid w:val="004523F1"/>
    <w:rsid w:val="00455EBA"/>
    <w:rsid w:val="0046650E"/>
    <w:rsid w:val="00481136"/>
    <w:rsid w:val="00483A91"/>
    <w:rsid w:val="00497F0C"/>
    <w:rsid w:val="004A14B9"/>
    <w:rsid w:val="004A4296"/>
    <w:rsid w:val="004B2205"/>
    <w:rsid w:val="004B3FE7"/>
    <w:rsid w:val="004C2333"/>
    <w:rsid w:val="004C5881"/>
    <w:rsid w:val="004E3E50"/>
    <w:rsid w:val="00500511"/>
    <w:rsid w:val="00531CC1"/>
    <w:rsid w:val="00540B39"/>
    <w:rsid w:val="00543635"/>
    <w:rsid w:val="005450C9"/>
    <w:rsid w:val="00550A55"/>
    <w:rsid w:val="005512DC"/>
    <w:rsid w:val="00592BEF"/>
    <w:rsid w:val="005A344A"/>
    <w:rsid w:val="005A3F4B"/>
    <w:rsid w:val="005C0CCF"/>
    <w:rsid w:val="005C3E68"/>
    <w:rsid w:val="005C6D3F"/>
    <w:rsid w:val="005F046B"/>
    <w:rsid w:val="00610A89"/>
    <w:rsid w:val="00611AC4"/>
    <w:rsid w:val="00615F51"/>
    <w:rsid w:val="006160F8"/>
    <w:rsid w:val="0062053C"/>
    <w:rsid w:val="00621FA2"/>
    <w:rsid w:val="006349DC"/>
    <w:rsid w:val="0065695F"/>
    <w:rsid w:val="006571BF"/>
    <w:rsid w:val="006701BC"/>
    <w:rsid w:val="0068480F"/>
    <w:rsid w:val="00686CD5"/>
    <w:rsid w:val="006C088C"/>
    <w:rsid w:val="006F061B"/>
    <w:rsid w:val="006F0961"/>
    <w:rsid w:val="006F2A58"/>
    <w:rsid w:val="00706F82"/>
    <w:rsid w:val="00707EFA"/>
    <w:rsid w:val="007220F9"/>
    <w:rsid w:val="007453A7"/>
    <w:rsid w:val="007536B1"/>
    <w:rsid w:val="00753EEB"/>
    <w:rsid w:val="00760800"/>
    <w:rsid w:val="00763ADC"/>
    <w:rsid w:val="00767711"/>
    <w:rsid w:val="00774C10"/>
    <w:rsid w:val="00775EAE"/>
    <w:rsid w:val="007816AF"/>
    <w:rsid w:val="00782567"/>
    <w:rsid w:val="00783670"/>
    <w:rsid w:val="0079742B"/>
    <w:rsid w:val="007A351C"/>
    <w:rsid w:val="007D17F5"/>
    <w:rsid w:val="007E6A2B"/>
    <w:rsid w:val="00800104"/>
    <w:rsid w:val="00824B7F"/>
    <w:rsid w:val="00825EE1"/>
    <w:rsid w:val="00845814"/>
    <w:rsid w:val="0085015A"/>
    <w:rsid w:val="00852CFE"/>
    <w:rsid w:val="00872444"/>
    <w:rsid w:val="00872EE3"/>
    <w:rsid w:val="00881A24"/>
    <w:rsid w:val="008B1B35"/>
    <w:rsid w:val="008B38EF"/>
    <w:rsid w:val="008C0846"/>
    <w:rsid w:val="008C0ADC"/>
    <w:rsid w:val="008D4FAB"/>
    <w:rsid w:val="008E1CEF"/>
    <w:rsid w:val="008F5F5D"/>
    <w:rsid w:val="0090625E"/>
    <w:rsid w:val="0091266F"/>
    <w:rsid w:val="009371D2"/>
    <w:rsid w:val="0094762F"/>
    <w:rsid w:val="00947702"/>
    <w:rsid w:val="0095639B"/>
    <w:rsid w:val="009578DB"/>
    <w:rsid w:val="00966EDF"/>
    <w:rsid w:val="00985C78"/>
    <w:rsid w:val="00996CC6"/>
    <w:rsid w:val="009A1414"/>
    <w:rsid w:val="009B212F"/>
    <w:rsid w:val="009B6B5B"/>
    <w:rsid w:val="009D0E34"/>
    <w:rsid w:val="009D35B2"/>
    <w:rsid w:val="009D6340"/>
    <w:rsid w:val="009D70FC"/>
    <w:rsid w:val="00A012C7"/>
    <w:rsid w:val="00A237BD"/>
    <w:rsid w:val="00A25F4D"/>
    <w:rsid w:val="00A32E5D"/>
    <w:rsid w:val="00A33853"/>
    <w:rsid w:val="00A44595"/>
    <w:rsid w:val="00A44F73"/>
    <w:rsid w:val="00A50731"/>
    <w:rsid w:val="00A51B40"/>
    <w:rsid w:val="00A535A0"/>
    <w:rsid w:val="00A55FA1"/>
    <w:rsid w:val="00A7040F"/>
    <w:rsid w:val="00A76819"/>
    <w:rsid w:val="00A84B09"/>
    <w:rsid w:val="00A90BAE"/>
    <w:rsid w:val="00A932B3"/>
    <w:rsid w:val="00A9343F"/>
    <w:rsid w:val="00A951AA"/>
    <w:rsid w:val="00AB0DD9"/>
    <w:rsid w:val="00AB15A0"/>
    <w:rsid w:val="00AB3C8E"/>
    <w:rsid w:val="00AD133B"/>
    <w:rsid w:val="00AE7335"/>
    <w:rsid w:val="00AF7F63"/>
    <w:rsid w:val="00B05D86"/>
    <w:rsid w:val="00B07D66"/>
    <w:rsid w:val="00B157BA"/>
    <w:rsid w:val="00B203D0"/>
    <w:rsid w:val="00B22FC6"/>
    <w:rsid w:val="00B24323"/>
    <w:rsid w:val="00B2693D"/>
    <w:rsid w:val="00B463BD"/>
    <w:rsid w:val="00B4680F"/>
    <w:rsid w:val="00B50684"/>
    <w:rsid w:val="00B65084"/>
    <w:rsid w:val="00B94744"/>
    <w:rsid w:val="00BB2538"/>
    <w:rsid w:val="00BC3473"/>
    <w:rsid w:val="00BC5BFF"/>
    <w:rsid w:val="00BD23B5"/>
    <w:rsid w:val="00BD2600"/>
    <w:rsid w:val="00BE72AC"/>
    <w:rsid w:val="00BF2B33"/>
    <w:rsid w:val="00C00307"/>
    <w:rsid w:val="00C00C5F"/>
    <w:rsid w:val="00C05076"/>
    <w:rsid w:val="00C06037"/>
    <w:rsid w:val="00C15DAC"/>
    <w:rsid w:val="00C17A8B"/>
    <w:rsid w:val="00C2639A"/>
    <w:rsid w:val="00C31578"/>
    <w:rsid w:val="00C41A5C"/>
    <w:rsid w:val="00C65BAB"/>
    <w:rsid w:val="00C70E1A"/>
    <w:rsid w:val="00C760B5"/>
    <w:rsid w:val="00C80FA4"/>
    <w:rsid w:val="00CC1BD8"/>
    <w:rsid w:val="00CC3F98"/>
    <w:rsid w:val="00CD2A06"/>
    <w:rsid w:val="00D06C80"/>
    <w:rsid w:val="00D17BC4"/>
    <w:rsid w:val="00D23F7B"/>
    <w:rsid w:val="00D4789E"/>
    <w:rsid w:val="00D478AB"/>
    <w:rsid w:val="00D6525D"/>
    <w:rsid w:val="00D872F6"/>
    <w:rsid w:val="00D9507C"/>
    <w:rsid w:val="00D9549F"/>
    <w:rsid w:val="00D97817"/>
    <w:rsid w:val="00DA35AB"/>
    <w:rsid w:val="00DB26AB"/>
    <w:rsid w:val="00DC33ED"/>
    <w:rsid w:val="00DC6403"/>
    <w:rsid w:val="00DE0B84"/>
    <w:rsid w:val="00DF2052"/>
    <w:rsid w:val="00E07BC7"/>
    <w:rsid w:val="00E12668"/>
    <w:rsid w:val="00E1347A"/>
    <w:rsid w:val="00E1601B"/>
    <w:rsid w:val="00E21425"/>
    <w:rsid w:val="00E23CB0"/>
    <w:rsid w:val="00E26399"/>
    <w:rsid w:val="00E40276"/>
    <w:rsid w:val="00E40788"/>
    <w:rsid w:val="00E42AF8"/>
    <w:rsid w:val="00E60013"/>
    <w:rsid w:val="00E63861"/>
    <w:rsid w:val="00E67EB3"/>
    <w:rsid w:val="00E776C5"/>
    <w:rsid w:val="00E77964"/>
    <w:rsid w:val="00E84056"/>
    <w:rsid w:val="00E87E3B"/>
    <w:rsid w:val="00E90A15"/>
    <w:rsid w:val="00E968E8"/>
    <w:rsid w:val="00E97C5B"/>
    <w:rsid w:val="00EA0B01"/>
    <w:rsid w:val="00EA19F8"/>
    <w:rsid w:val="00EA3A3D"/>
    <w:rsid w:val="00EB19F2"/>
    <w:rsid w:val="00EB55C1"/>
    <w:rsid w:val="00EC4E67"/>
    <w:rsid w:val="00EE6EB4"/>
    <w:rsid w:val="00EF529A"/>
    <w:rsid w:val="00F01588"/>
    <w:rsid w:val="00F1502C"/>
    <w:rsid w:val="00F36A3A"/>
    <w:rsid w:val="00F474A0"/>
    <w:rsid w:val="00F50DD2"/>
    <w:rsid w:val="00F542F4"/>
    <w:rsid w:val="00F5673D"/>
    <w:rsid w:val="00F57621"/>
    <w:rsid w:val="00F74882"/>
    <w:rsid w:val="00FB28D0"/>
    <w:rsid w:val="00FC65F2"/>
    <w:rsid w:val="00FD069E"/>
    <w:rsid w:val="00FD3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  <w:style w:type="table" w:styleId="af7">
    <w:name w:val="Table Grid"/>
    <w:basedOn w:val="a1"/>
    <w:uiPriority w:val="59"/>
    <w:rsid w:val="00E263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7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4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3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7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532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383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904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50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5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7502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4081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543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4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7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06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49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07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3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159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001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577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94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50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475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3273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0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29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4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0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8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5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638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8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133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136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268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9592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324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2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1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6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1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42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16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42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039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746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829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244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7889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3590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740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1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30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50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19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588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62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31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451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524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510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12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6762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740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9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3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0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2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9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4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58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73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448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158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413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1060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52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49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1279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7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543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8465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3571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84030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9520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5274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1593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293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3814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6183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4422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1510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2281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40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5658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3779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9917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546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7590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6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3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5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25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00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30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075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33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72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2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990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2148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8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6046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9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72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50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18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4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058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42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205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70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59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979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2610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3551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65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9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8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25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10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392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696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058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4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42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2259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907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4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5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7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6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85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89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053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08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2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732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44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273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6093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556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299D3-08DA-41B3-B149-7684D173E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1</cp:lastModifiedBy>
  <cp:revision>40</cp:revision>
  <cp:lastPrinted>2020-01-14T13:33:00Z</cp:lastPrinted>
  <dcterms:created xsi:type="dcterms:W3CDTF">2019-08-20T04:59:00Z</dcterms:created>
  <dcterms:modified xsi:type="dcterms:W3CDTF">2020-01-14T13:41:00Z</dcterms:modified>
</cp:coreProperties>
</file>