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23" w:rsidRDefault="00950423" w:rsidP="00950423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23" w:rsidRDefault="00950423" w:rsidP="00950423">
      <w:pPr>
        <w:shd w:val="clear" w:color="auto" w:fill="F8604A"/>
        <w:spacing w:line="33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Какие меры предпринимаются для охраны лесов</w:t>
      </w:r>
    </w:p>
    <w:p w:rsidR="00950423" w:rsidRPr="00950423" w:rsidRDefault="00950423" w:rsidP="00950423">
      <w:pPr>
        <w:shd w:val="clear" w:color="auto" w:fill="F8604A"/>
        <w:spacing w:line="330" w:lineRule="atLeast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в АДАШЕВСКОМ СЕЛЬСКОМ ПОСЕЛЕНИИ</w:t>
      </w:r>
    </w:p>
    <w:p w:rsidR="00950423" w:rsidRDefault="00950423" w:rsidP="00950423">
      <w:pPr>
        <w:spacing w:after="12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23" w:rsidRDefault="00950423" w:rsidP="00950423">
      <w:pPr>
        <w:spacing w:after="120" w:line="33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23" w:rsidRPr="00950423" w:rsidRDefault="00950423" w:rsidP="00950423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950423">
        <w:rPr>
          <w:rFonts w:ascii="Arial" w:eastAsia="Times New Roman" w:hAnsi="Arial" w:cs="Arial"/>
          <w:sz w:val="24"/>
          <w:szCs w:val="24"/>
          <w:lang w:eastAsia="ru-RU"/>
        </w:rPr>
        <w:t>Кадошкинском</w:t>
      </w:r>
      <w:proofErr w:type="spellEnd"/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 районе Республики Мордовия </w:t>
      </w:r>
      <w:r w:rsidRPr="00950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преобладают широколиственные леса</w:t>
      </w:r>
      <w:r w:rsidRPr="00950423">
        <w:rPr>
          <w:rFonts w:ascii="Arial" w:eastAsia="Times New Roman" w:hAnsi="Arial" w:cs="Arial"/>
          <w:sz w:val="24"/>
          <w:szCs w:val="24"/>
          <w:lang w:eastAsia="ru-RU"/>
        </w:rPr>
        <w:t>, естественная растительность представлена дубравами. </w:t>
      </w:r>
    </w:p>
    <w:p w:rsidR="00950423" w:rsidRPr="00950423" w:rsidRDefault="00950423" w:rsidP="00950423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данным на 2025</w:t>
      </w:r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 год, под лесами было занято </w:t>
      </w:r>
      <w:r w:rsidRPr="00950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30,7%</w:t>
      </w:r>
      <w:r w:rsidRPr="00950423">
        <w:rPr>
          <w:rFonts w:ascii="Arial" w:eastAsia="Times New Roman" w:hAnsi="Arial" w:cs="Arial"/>
          <w:sz w:val="24"/>
          <w:szCs w:val="24"/>
          <w:lang w:eastAsia="ru-RU"/>
        </w:rPr>
        <w:t> площади района. </w:t>
      </w:r>
    </w:p>
    <w:p w:rsidR="00950423" w:rsidRDefault="00950423" w:rsidP="00950423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0423">
        <w:rPr>
          <w:rFonts w:ascii="Arial" w:eastAsia="Times New Roman" w:hAnsi="Arial" w:cs="Arial"/>
          <w:sz w:val="24"/>
          <w:szCs w:val="24"/>
          <w:lang w:eastAsia="ru-RU"/>
        </w:rPr>
        <w:t>Кадошкинский</w:t>
      </w:r>
      <w:proofErr w:type="spellEnd"/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 район находится в центральной части Мордовии, в северной лесостепи Приволжской возвышенности. По юго-восточной части протекает основная река района — </w:t>
      </w:r>
      <w:proofErr w:type="spellStart"/>
      <w:r w:rsidRPr="00950423">
        <w:rPr>
          <w:rFonts w:ascii="Arial" w:eastAsia="Times New Roman" w:hAnsi="Arial" w:cs="Arial"/>
          <w:sz w:val="24"/>
          <w:szCs w:val="24"/>
          <w:lang w:eastAsia="ru-RU"/>
        </w:rPr>
        <w:t>Исса</w:t>
      </w:r>
      <w:proofErr w:type="spellEnd"/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, кроме неё здесь протекают реки </w:t>
      </w:r>
      <w:proofErr w:type="spellStart"/>
      <w:r w:rsidRPr="00950423">
        <w:rPr>
          <w:rFonts w:ascii="Arial" w:eastAsia="Times New Roman" w:hAnsi="Arial" w:cs="Arial"/>
          <w:sz w:val="24"/>
          <w:szCs w:val="24"/>
          <w:lang w:eastAsia="ru-RU"/>
        </w:rPr>
        <w:t>Сивинь</w:t>
      </w:r>
      <w:proofErr w:type="spellEnd"/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 и Потиж. </w:t>
      </w:r>
    </w:p>
    <w:p w:rsidR="00950423" w:rsidRPr="00950423" w:rsidRDefault="00950423" w:rsidP="00950423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23" w:rsidRPr="00950423" w:rsidRDefault="00950423" w:rsidP="00950423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Введение особого противопожарного режима</w:t>
      </w:r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. В лесах установлен 3-й класс </w:t>
      </w:r>
      <w:proofErr w:type="spellStart"/>
      <w:r w:rsidRPr="00950423">
        <w:rPr>
          <w:rFonts w:ascii="Arial" w:eastAsia="Times New Roman" w:hAnsi="Arial" w:cs="Arial"/>
          <w:sz w:val="24"/>
          <w:szCs w:val="24"/>
          <w:lang w:eastAsia="ru-RU"/>
        </w:rPr>
        <w:t>пожароопасности</w:t>
      </w:r>
      <w:proofErr w:type="spellEnd"/>
      <w:r w:rsidRPr="00950423">
        <w:rPr>
          <w:rFonts w:ascii="Arial" w:eastAsia="Times New Roman" w:hAnsi="Arial" w:cs="Arial"/>
          <w:sz w:val="24"/>
          <w:szCs w:val="24"/>
          <w:lang w:eastAsia="ru-RU"/>
        </w:rPr>
        <w:t xml:space="preserve"> (из 5 возможных). В этот период действует запрет на разведение костров, сжигание твёрдых бытовых отходов, выжигание травы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другие пожароопасные работы.</w:t>
      </w:r>
    </w:p>
    <w:p w:rsidR="00950423" w:rsidRPr="00950423" w:rsidRDefault="00950423" w:rsidP="00950423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Запрет на посещение лесов при высоком уровне пожарной опасности</w:t>
      </w:r>
      <w:r w:rsidRPr="00950423">
        <w:rPr>
          <w:rFonts w:ascii="Arial" w:eastAsia="Times New Roman" w:hAnsi="Arial" w:cs="Arial"/>
          <w:sz w:val="24"/>
          <w:szCs w:val="24"/>
          <w:lang w:eastAsia="ru-RU"/>
        </w:rPr>
        <w:t>. При наступлении 4–5-го классов пожарной опасности в лесах их посещение запрещено. За несоблюдение запрета предусмотрена административная ответственность. </w:t>
      </w:r>
    </w:p>
    <w:p w:rsidR="00950423" w:rsidRPr="00950423" w:rsidRDefault="00950423" w:rsidP="00950423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Разъяснительная работа с населением</w:t>
      </w:r>
      <w:r w:rsidRPr="00950423">
        <w:rPr>
          <w:rFonts w:ascii="Arial" w:eastAsia="Times New Roman" w:hAnsi="Arial" w:cs="Arial"/>
          <w:sz w:val="24"/>
          <w:szCs w:val="24"/>
          <w:lang w:eastAsia="ru-RU"/>
        </w:rPr>
        <w:t>. Жителям напоминают о правилах пожарной безопасности в лесу, в том числе о запрете на бесконтрольное сжигание мусора и разведение костров. </w:t>
      </w:r>
    </w:p>
    <w:p w:rsidR="00950423" w:rsidRPr="00950423" w:rsidRDefault="00950423" w:rsidP="00950423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Восстановление лесов</w:t>
      </w:r>
      <w:r w:rsidRPr="00950423">
        <w:rPr>
          <w:rFonts w:ascii="Arial" w:eastAsia="Times New Roman" w:hAnsi="Arial" w:cs="Arial"/>
          <w:sz w:val="24"/>
          <w:szCs w:val="24"/>
          <w:lang w:eastAsia="ru-RU"/>
        </w:rPr>
        <w:t>. В рамках проекта «Сохранение лесов» проводится работа по воссозданию участков лесонасаждений, утраченных в результате засухи, пожаров или вырубки. </w:t>
      </w:r>
      <w:bookmarkStart w:id="0" w:name="_GoBack"/>
      <w:bookmarkEnd w:id="0"/>
    </w:p>
    <w:p w:rsidR="00950423" w:rsidRPr="00950423" w:rsidRDefault="00950423" w:rsidP="00950423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50423">
        <w:rPr>
          <w:rFonts w:ascii="Arial" w:eastAsia="Times New Roman" w:hAnsi="Arial" w:cs="Arial"/>
          <w:sz w:val="24"/>
          <w:szCs w:val="24"/>
          <w:lang w:eastAsia="ru-RU"/>
        </w:rPr>
        <w:t>Информацию об обнаруженных лесных пожарах и угрозах возгорания можно сообщить по телефонам: 8 (8342) 23-41-50, 8-800-100-94-00 или 112. </w:t>
      </w:r>
    </w:p>
    <w:p w:rsidR="002E17E5" w:rsidRDefault="002E17E5"/>
    <w:sectPr w:rsidR="002E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9B4"/>
    <w:multiLevelType w:val="multilevel"/>
    <w:tmpl w:val="7C0E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9740D"/>
    <w:multiLevelType w:val="multilevel"/>
    <w:tmpl w:val="BB9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17"/>
    <w:rsid w:val="002E17E5"/>
    <w:rsid w:val="00950423"/>
    <w:rsid w:val="00B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962B"/>
  <w15:chartTrackingRefBased/>
  <w15:docId w15:val="{A4BA3316-DE51-476C-8B23-8295BDC1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35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3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18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1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608">
                  <w:marLeft w:val="-240"/>
                  <w:marRight w:val="-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6504">
                              <w:marLeft w:val="24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1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6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9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2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9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7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7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4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0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2025-07-02T12:47:00Z</dcterms:created>
  <dcterms:modified xsi:type="dcterms:W3CDTF">2025-07-02T12:53:00Z</dcterms:modified>
</cp:coreProperties>
</file>