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C6" w:rsidRPr="00E358C6" w:rsidRDefault="00E358C6" w:rsidP="00E358C6">
      <w:pPr>
        <w:tabs>
          <w:tab w:val="left" w:pos="464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58C6">
        <w:rPr>
          <w:rFonts w:ascii="Times New Roman" w:hAnsi="Times New Roman" w:cs="Times New Roman"/>
          <w:sz w:val="28"/>
          <w:szCs w:val="28"/>
        </w:rPr>
        <w:t>АДМИНИСТРАЦИЯ АДАШЕВСКОГО СЕЛЬСКОГО ПОСЕЛЕНИЯ</w:t>
      </w:r>
    </w:p>
    <w:p w:rsidR="00E358C6" w:rsidRPr="00E358C6" w:rsidRDefault="00E358C6" w:rsidP="00E358C6">
      <w:pPr>
        <w:tabs>
          <w:tab w:val="left" w:pos="464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58C6">
        <w:rPr>
          <w:rFonts w:ascii="Times New Roman" w:hAnsi="Times New Roman" w:cs="Times New Roman"/>
          <w:sz w:val="28"/>
          <w:szCs w:val="28"/>
        </w:rPr>
        <w:t>КАДОШКИНСКОГО МУНИЦИПАЛЬНОГО РАЙОНА</w:t>
      </w:r>
    </w:p>
    <w:p w:rsidR="00E358C6" w:rsidRPr="00E358C6" w:rsidRDefault="00E358C6" w:rsidP="00E358C6">
      <w:pPr>
        <w:tabs>
          <w:tab w:val="left" w:pos="2775"/>
          <w:tab w:val="left" w:pos="4648"/>
        </w:tabs>
        <w:rPr>
          <w:rFonts w:ascii="Times New Roman" w:hAnsi="Times New Roman" w:cs="Times New Roman"/>
          <w:sz w:val="28"/>
          <w:szCs w:val="28"/>
        </w:rPr>
      </w:pPr>
      <w:r w:rsidRPr="00E358C6">
        <w:rPr>
          <w:rFonts w:ascii="Times New Roman" w:hAnsi="Times New Roman" w:cs="Times New Roman"/>
          <w:sz w:val="28"/>
          <w:szCs w:val="28"/>
        </w:rPr>
        <w:tab/>
        <w:t xml:space="preserve">         РЕСПУБЛИКИ МОРДОВИ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E358C6" w:rsidRPr="00E358C6" w:rsidRDefault="00E358C6" w:rsidP="00E358C6">
      <w:pPr>
        <w:tabs>
          <w:tab w:val="left" w:pos="2775"/>
          <w:tab w:val="left" w:pos="4648"/>
        </w:tabs>
        <w:rPr>
          <w:rFonts w:ascii="Times New Roman" w:hAnsi="Times New Roman" w:cs="Times New Roman"/>
          <w:sz w:val="28"/>
          <w:szCs w:val="28"/>
        </w:rPr>
      </w:pPr>
    </w:p>
    <w:p w:rsidR="00E358C6" w:rsidRPr="00E358C6" w:rsidRDefault="00E358C6" w:rsidP="00E358C6">
      <w:pPr>
        <w:tabs>
          <w:tab w:val="left" w:pos="464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58C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358C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358C6" w:rsidRPr="00E358C6" w:rsidRDefault="00E358C6" w:rsidP="00E358C6">
      <w:pPr>
        <w:tabs>
          <w:tab w:val="left" w:pos="4648"/>
        </w:tabs>
        <w:rPr>
          <w:rFonts w:ascii="Times New Roman" w:hAnsi="Times New Roman" w:cs="Times New Roman"/>
          <w:sz w:val="28"/>
          <w:szCs w:val="28"/>
        </w:rPr>
      </w:pPr>
      <w:r w:rsidRPr="00E358C6">
        <w:rPr>
          <w:rFonts w:ascii="Times New Roman" w:hAnsi="Times New Roman" w:cs="Times New Roman"/>
          <w:sz w:val="28"/>
          <w:szCs w:val="28"/>
        </w:rPr>
        <w:t xml:space="preserve">  27 декабря  2023 года                                                                            № 30– </w:t>
      </w:r>
      <w:proofErr w:type="gramStart"/>
      <w:r w:rsidRPr="00E358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58C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358C6" w:rsidRPr="00E358C6" w:rsidRDefault="00E358C6" w:rsidP="00E358C6">
      <w:pPr>
        <w:tabs>
          <w:tab w:val="left" w:pos="4648"/>
        </w:tabs>
        <w:rPr>
          <w:rFonts w:ascii="Times New Roman" w:hAnsi="Times New Roman" w:cs="Times New Roman"/>
          <w:sz w:val="28"/>
          <w:szCs w:val="28"/>
        </w:rPr>
      </w:pPr>
      <w:r w:rsidRPr="00E35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E358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358C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E358C6">
        <w:rPr>
          <w:rFonts w:ascii="Times New Roman" w:hAnsi="Times New Roman" w:cs="Times New Roman"/>
          <w:sz w:val="28"/>
          <w:szCs w:val="28"/>
        </w:rPr>
        <w:t>дашево</w:t>
      </w:r>
      <w:proofErr w:type="spellEnd"/>
    </w:p>
    <w:p w:rsidR="00332362" w:rsidRPr="00332362" w:rsidRDefault="00332362" w:rsidP="00332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362">
        <w:rPr>
          <w:rFonts w:ascii="Times New Roman" w:hAnsi="Times New Roman" w:cs="Times New Roman"/>
          <w:b/>
          <w:bCs/>
          <w:sz w:val="28"/>
          <w:szCs w:val="28"/>
        </w:rPr>
        <w:t>Об определении администрат</w:t>
      </w:r>
      <w:r>
        <w:rPr>
          <w:rFonts w:ascii="Times New Roman" w:hAnsi="Times New Roman" w:cs="Times New Roman"/>
          <w:b/>
          <w:bCs/>
          <w:sz w:val="28"/>
          <w:szCs w:val="28"/>
        </w:rPr>
        <w:t>ора доходов бюджета Адашевского</w:t>
      </w:r>
      <w:r w:rsidRPr="0033236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Кадошкинского муниципального района и наделением бюджетными полномочиями</w:t>
      </w:r>
    </w:p>
    <w:p w:rsidR="00332362" w:rsidRPr="00332362" w:rsidRDefault="00332362" w:rsidP="003323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2362" w:rsidRDefault="00332362" w:rsidP="003323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32362">
        <w:rPr>
          <w:rFonts w:ascii="Times New Roman" w:hAnsi="Times New Roman" w:cs="Times New Roman"/>
          <w:sz w:val="28"/>
          <w:szCs w:val="28"/>
        </w:rPr>
        <w:t>В соответствии со статьей 160.1 Бюджетного кодекса Российской Федерации, решени</w:t>
      </w:r>
      <w:r>
        <w:rPr>
          <w:rFonts w:ascii="Times New Roman" w:hAnsi="Times New Roman" w:cs="Times New Roman"/>
          <w:sz w:val="28"/>
          <w:szCs w:val="28"/>
        </w:rPr>
        <w:t>ем Совета депутатов 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 Кадошкинского муниципального района Республики Морд</w:t>
      </w:r>
      <w:r>
        <w:rPr>
          <w:rFonts w:ascii="Times New Roman" w:hAnsi="Times New Roman" w:cs="Times New Roman"/>
          <w:sz w:val="28"/>
          <w:szCs w:val="28"/>
        </w:rPr>
        <w:t>овия от 27 декабря 2019 года № 9</w:t>
      </w:r>
      <w:r w:rsidRPr="00332362">
        <w:rPr>
          <w:rFonts w:ascii="Times New Roman" w:hAnsi="Times New Roman" w:cs="Times New Roman"/>
          <w:sz w:val="28"/>
          <w:szCs w:val="28"/>
        </w:rPr>
        <w:t>9 "Об утверждении Полож</w:t>
      </w:r>
      <w:r>
        <w:rPr>
          <w:rFonts w:ascii="Times New Roman" w:hAnsi="Times New Roman" w:cs="Times New Roman"/>
          <w:sz w:val="28"/>
          <w:szCs w:val="28"/>
        </w:rPr>
        <w:t>ения о бюджетном процессе в Адашевском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сельском поселении Кадошкинского муниципального района </w:t>
      </w:r>
      <w:r w:rsidRPr="00332362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Мордовия", решение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Совета депутатов Адашевского </w:t>
      </w:r>
      <w:r w:rsidRPr="003323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Кадошкинского муниципального района Республики Мордовия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3323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2023 года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55 "О бюджете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Адашевского</w:t>
      </w:r>
      <w:r w:rsidRPr="003323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Кадошкинского муниципального района на 2024</w:t>
      </w:r>
      <w:r w:rsidRPr="00332362">
        <w:rPr>
          <w:rFonts w:ascii="Times New Roman" w:hAnsi="Times New Roman" w:cs="Times New Roman"/>
          <w:sz w:val="28"/>
          <w:szCs w:val="28"/>
        </w:rPr>
        <w:t xml:space="preserve"> год и плановый период 2025 и 2026 го</w:t>
      </w:r>
      <w:r>
        <w:rPr>
          <w:rFonts w:ascii="Times New Roman" w:hAnsi="Times New Roman" w:cs="Times New Roman"/>
          <w:sz w:val="28"/>
          <w:szCs w:val="28"/>
        </w:rPr>
        <w:t>дов", администрация 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Кадошкинского муниципального района Республики Мордови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332362" w:rsidRPr="00332362" w:rsidRDefault="00332362" w:rsidP="0033236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3236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332362">
        <w:rPr>
          <w:rFonts w:ascii="Times New Roman" w:hAnsi="Times New Roman" w:cs="Times New Roman"/>
          <w:b/>
          <w:sz w:val="28"/>
          <w:szCs w:val="28"/>
        </w:rPr>
        <w:t xml:space="preserve"> о с т а но в л я е т: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>1. Опред</w:t>
      </w:r>
      <w:r>
        <w:rPr>
          <w:rFonts w:ascii="Times New Roman" w:hAnsi="Times New Roman" w:cs="Times New Roman"/>
          <w:sz w:val="28"/>
          <w:szCs w:val="28"/>
        </w:rPr>
        <w:t>елить администрацию 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  Кадошкинского муниципального района Республики Мордовия администраторами доходов бюджета по кодам согласно приложению к настоящему Постановлению и наделению их бюджетными полномочиями.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Администрацию 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Кадошкинского муниципального района Республики Мордовия наделить следующими бюджетными полномочиями: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осуществлять начисление, учет и </w:t>
      </w:r>
      <w:proofErr w:type="gramStart"/>
      <w:r w:rsidRPr="003323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2362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lastRenderedPageBreak/>
        <w:t>осуществлять взыскание задолженности по платежам в бюджет, пеней и штрафов;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>принимать решение о возврате излишне уплаченных (взысканных) платежей в бюджет, пеней и штрафов, а также процентов, начисленных на излишне взысканные суммы, и представлять заявку в Управление Федерального казначейства по Республике Мордовия для осуществления возврата в порядке, установленном Министерством финансов Российской Федерации;</w:t>
      </w:r>
    </w:p>
    <w:p w:rsidR="00332362" w:rsidRPr="00332362" w:rsidRDefault="00332362" w:rsidP="00332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>принимать решение о зачете (уточнении) платежей в бюджет и представлять уведомление в Управление Федерального казначейства по Республике Мордовия;</w:t>
      </w:r>
    </w:p>
    <w:p w:rsidR="00332362" w:rsidRPr="00332362" w:rsidRDefault="00332362" w:rsidP="003323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осуществлять взаимодействие с Управлением Федерального казначейства по Республике Мордовия в соответствии с приказом Министерства финансов Российской Федерации от 29.12.2022 года № 198 </w:t>
      </w:r>
      <w:proofErr w:type="spellStart"/>
      <w:proofErr w:type="gramStart"/>
      <w:r w:rsidRPr="00332362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332362">
        <w:rPr>
          <w:rFonts w:ascii="Times New Roman" w:hAnsi="Times New Roman" w:cs="Times New Roman"/>
          <w:sz w:val="28"/>
          <w:szCs w:val="28"/>
        </w:rPr>
        <w:t xml:space="preserve"> "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33236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32362">
        <w:rPr>
          <w:rFonts w:ascii="Times New Roman" w:hAnsi="Times New Roman" w:cs="Times New Roman"/>
          <w:sz w:val="28"/>
          <w:szCs w:val="28"/>
        </w:rPr>
        <w:t xml:space="preserve">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";</w:t>
      </w:r>
    </w:p>
    <w:p w:rsidR="00332362" w:rsidRPr="00332362" w:rsidRDefault="00332362" w:rsidP="003323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32362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предоставлять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бюджета</w:t>
      </w:r>
      <w:r w:rsidRPr="00332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32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Кадошкинского муниципального района, в Государственную информационную систему о государственных и муниципальных платежах в соответствии с порядком, </w:t>
      </w:r>
      <w:r w:rsidRPr="00332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установленным </w:t>
      </w:r>
      <w:hyperlink r:id="rId5" w:anchor="/document/12177515/entry/0" w:history="1">
        <w:r w:rsidRPr="00332362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Федеральном законом</w:t>
        </w:r>
      </w:hyperlink>
      <w:r w:rsidRPr="00332362">
        <w:rPr>
          <w:rFonts w:ascii="Times New Roman" w:hAnsi="Times New Roman" w:cs="Times New Roman"/>
          <w:sz w:val="28"/>
          <w:szCs w:val="28"/>
          <w:shd w:val="clear" w:color="auto" w:fill="FFFFFF"/>
        </w:rPr>
        <w:t> от 27 июля 2010 года № 210-ФЗ "Об организации предоставления государственных и муниципальных услуг</w:t>
      </w:r>
      <w:proofErr w:type="gramEnd"/>
      <w:r w:rsidRPr="00332362">
        <w:rPr>
          <w:rFonts w:ascii="Times New Roman" w:hAnsi="Times New Roman" w:cs="Times New Roman"/>
          <w:sz w:val="28"/>
          <w:szCs w:val="28"/>
          <w:shd w:val="clear" w:color="auto" w:fill="FFFFFF"/>
        </w:rPr>
        <w:t>", за исключением случаев, предусмотренных законодательством Российской Федерации;</w:t>
      </w:r>
    </w:p>
    <w:p w:rsidR="00332362" w:rsidRPr="00332362" w:rsidRDefault="00332362" w:rsidP="003323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принимать решение о признании безнадежной к взысканию задолженности по платежам в бюджет;</w:t>
      </w:r>
    </w:p>
    <w:p w:rsidR="00332362" w:rsidRPr="00332362" w:rsidRDefault="00332362" w:rsidP="003323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       доводить до сведения плательщиков реквизиты счета и получателя платежа, коды бюджетной классификации и коды ОКТМО, необходимые для своевременного и правильного перечисления платежей в бюджет </w:t>
      </w:r>
      <w:r>
        <w:rPr>
          <w:rFonts w:ascii="Times New Roman" w:hAnsi="Times New Roman" w:cs="Times New Roman"/>
          <w:sz w:val="28"/>
          <w:szCs w:val="28"/>
        </w:rPr>
        <w:t>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Кадошкинского муниципального района Республики Мордовия;</w:t>
      </w:r>
    </w:p>
    <w:p w:rsidR="00332362" w:rsidRPr="00332362" w:rsidRDefault="00332362" w:rsidP="003323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осуществлять иные бюджетные полномочия, установленные Бюджетным кодексом Российской Федерации и принимаемыми в соответствии с ним муниципальными нормативно - правовыми актами, регулирующими бюджетные отношения на территории </w:t>
      </w:r>
      <w:r>
        <w:rPr>
          <w:rFonts w:ascii="Times New Roman" w:hAnsi="Times New Roman" w:cs="Times New Roman"/>
          <w:sz w:val="28"/>
          <w:szCs w:val="28"/>
        </w:rPr>
        <w:t>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Кадошкинского муниципального района Республики Мордовия.</w:t>
      </w:r>
    </w:p>
    <w:p w:rsidR="00332362" w:rsidRPr="00332362" w:rsidRDefault="00332362" w:rsidP="0033236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       3. Признать утратившим силу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  Кадошкинского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от 29.12.2022г. № 52</w:t>
      </w:r>
      <w:r w:rsidRPr="00332362">
        <w:rPr>
          <w:rFonts w:ascii="Times New Roman" w:hAnsi="Times New Roman" w:cs="Times New Roman"/>
          <w:sz w:val="28"/>
          <w:szCs w:val="28"/>
        </w:rPr>
        <w:t>-П «</w:t>
      </w:r>
      <w:r w:rsidRPr="00332362">
        <w:rPr>
          <w:rFonts w:ascii="Times New Roman" w:hAnsi="Times New Roman" w:cs="Times New Roman"/>
          <w:bCs/>
          <w:sz w:val="28"/>
          <w:szCs w:val="28"/>
        </w:rPr>
        <w:t>Об определении администрат</w:t>
      </w:r>
      <w:r>
        <w:rPr>
          <w:rFonts w:ascii="Times New Roman" w:hAnsi="Times New Roman" w:cs="Times New Roman"/>
          <w:bCs/>
          <w:sz w:val="28"/>
          <w:szCs w:val="28"/>
        </w:rPr>
        <w:t>ора доходов бюджета Адашевского</w:t>
      </w:r>
      <w:r w:rsidRPr="003323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Кадошкинского муниципального района и наделением бюджетными полномочиями».</w:t>
      </w:r>
    </w:p>
    <w:p w:rsidR="00332362" w:rsidRPr="00332362" w:rsidRDefault="00332362" w:rsidP="0033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 w:rsidRPr="003323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236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</w:t>
      </w:r>
      <w:r>
        <w:rPr>
          <w:rFonts w:ascii="Times New Roman" w:hAnsi="Times New Roman" w:cs="Times New Roman"/>
          <w:sz w:val="28"/>
          <w:szCs w:val="28"/>
        </w:rPr>
        <w:t>лаву Адашевского</w:t>
      </w:r>
      <w:r w:rsidRPr="00332362">
        <w:rPr>
          <w:rFonts w:ascii="Times New Roman" w:hAnsi="Times New Roman" w:cs="Times New Roman"/>
          <w:sz w:val="28"/>
          <w:szCs w:val="28"/>
        </w:rPr>
        <w:t xml:space="preserve"> сельского поселения Кадошкинского муни</w:t>
      </w:r>
      <w:r w:rsidR="00DD4FA3">
        <w:rPr>
          <w:rFonts w:ascii="Times New Roman" w:hAnsi="Times New Roman" w:cs="Times New Roman"/>
          <w:sz w:val="28"/>
          <w:szCs w:val="28"/>
        </w:rPr>
        <w:t>ципального района – Киселева В.И.</w:t>
      </w:r>
    </w:p>
    <w:p w:rsidR="00332362" w:rsidRPr="00332362" w:rsidRDefault="00332362" w:rsidP="0033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32362">
        <w:rPr>
          <w:rFonts w:ascii="Times New Roman" w:hAnsi="Times New Roman" w:cs="Times New Roman"/>
          <w:sz w:val="28"/>
          <w:szCs w:val="28"/>
        </w:rPr>
        <w:t xml:space="preserve">       5. Настоящее постановление вступает в законную силу с 1 января 2024 года.</w:t>
      </w: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  <w:r>
        <w:rPr>
          <w:szCs w:val="28"/>
        </w:rPr>
        <w:t xml:space="preserve">Глава Адашевского </w:t>
      </w:r>
      <w:r w:rsidRPr="00332362">
        <w:rPr>
          <w:szCs w:val="28"/>
        </w:rPr>
        <w:t xml:space="preserve">сельского поселения   </w:t>
      </w: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  <w:r w:rsidRPr="00332362">
        <w:rPr>
          <w:szCs w:val="28"/>
        </w:rPr>
        <w:t>Кадошкинского муниципального района</w:t>
      </w:r>
    </w:p>
    <w:p w:rsidR="00332362" w:rsidRPr="00332362" w:rsidRDefault="00332362" w:rsidP="00332362">
      <w:pPr>
        <w:pStyle w:val="1"/>
        <w:numPr>
          <w:ilvl w:val="0"/>
          <w:numId w:val="1"/>
        </w:numPr>
        <w:ind w:left="431" w:hanging="431"/>
        <w:jc w:val="both"/>
        <w:rPr>
          <w:szCs w:val="28"/>
        </w:rPr>
      </w:pPr>
      <w:r w:rsidRPr="00332362">
        <w:rPr>
          <w:szCs w:val="28"/>
        </w:rPr>
        <w:t xml:space="preserve">Республики Мордовия                                                </w:t>
      </w:r>
      <w:r>
        <w:rPr>
          <w:szCs w:val="28"/>
        </w:rPr>
        <w:t xml:space="preserve">                   В.И.Киселев</w:t>
      </w:r>
      <w:r w:rsidRPr="00332362">
        <w:rPr>
          <w:szCs w:val="28"/>
        </w:rPr>
        <w:t xml:space="preserve">                               </w:t>
      </w:r>
      <w:r>
        <w:rPr>
          <w:szCs w:val="28"/>
        </w:rPr>
        <w:t xml:space="preserve">                    </w:t>
      </w:r>
    </w:p>
    <w:p w:rsidR="00332362" w:rsidRPr="00332362" w:rsidRDefault="00332362" w:rsidP="00332362">
      <w:pPr>
        <w:rPr>
          <w:rFonts w:ascii="Times New Roman" w:hAnsi="Times New Roman" w:cs="Times New Roman"/>
          <w:sz w:val="28"/>
          <w:szCs w:val="28"/>
        </w:rPr>
      </w:pPr>
    </w:p>
    <w:p w:rsidR="00332362" w:rsidRPr="00332362" w:rsidRDefault="00332362" w:rsidP="00332362">
      <w:pPr>
        <w:rPr>
          <w:rFonts w:ascii="Times New Roman" w:hAnsi="Times New Roman" w:cs="Times New Roman"/>
          <w:sz w:val="28"/>
          <w:szCs w:val="28"/>
        </w:rPr>
      </w:pPr>
    </w:p>
    <w:p w:rsidR="00332362" w:rsidRDefault="00332362" w:rsidP="00332362">
      <w:pPr>
        <w:spacing w:line="360" w:lineRule="auto"/>
        <w:jc w:val="both"/>
        <w:rPr>
          <w:sz w:val="28"/>
          <w:szCs w:val="28"/>
        </w:rPr>
      </w:pPr>
    </w:p>
    <w:p w:rsidR="00E358C6" w:rsidRPr="00E358C6" w:rsidRDefault="00E358C6" w:rsidP="00E358C6">
      <w:pPr>
        <w:rPr>
          <w:rFonts w:ascii="Times New Roman" w:hAnsi="Times New Roman" w:cs="Times New Roman"/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rPr>
          <w:sz w:val="28"/>
          <w:szCs w:val="28"/>
        </w:rPr>
      </w:pPr>
    </w:p>
    <w:p w:rsidR="00E358C6" w:rsidRDefault="00E358C6" w:rsidP="00E358C6">
      <w:pPr>
        <w:pStyle w:val="consplustitle"/>
        <w:spacing w:before="0" w:beforeAutospacing="0" w:after="0" w:afterAutospacing="0"/>
        <w:ind w:right="21"/>
        <w:rPr>
          <w:b/>
          <w:bCs/>
          <w:sz w:val="28"/>
          <w:szCs w:val="28"/>
        </w:rPr>
      </w:pPr>
    </w:p>
    <w:p w:rsidR="00E358C6" w:rsidRDefault="00E358C6" w:rsidP="00E358C6">
      <w:pPr>
        <w:tabs>
          <w:tab w:val="left" w:pos="4648"/>
        </w:tabs>
        <w:jc w:val="both"/>
        <w:rPr>
          <w:sz w:val="28"/>
          <w:szCs w:val="28"/>
        </w:rPr>
      </w:pPr>
    </w:p>
    <w:p w:rsidR="00E358C6" w:rsidRDefault="00E358C6" w:rsidP="00E358C6">
      <w:pPr>
        <w:tabs>
          <w:tab w:val="left" w:pos="4648"/>
        </w:tabs>
        <w:jc w:val="both"/>
        <w:rPr>
          <w:sz w:val="28"/>
          <w:szCs w:val="28"/>
        </w:rPr>
      </w:pPr>
    </w:p>
    <w:p w:rsidR="00E358C6" w:rsidRDefault="00E358C6" w:rsidP="00E358C6">
      <w:pPr>
        <w:tabs>
          <w:tab w:val="left" w:pos="4648"/>
        </w:tabs>
        <w:jc w:val="both"/>
        <w:rPr>
          <w:sz w:val="28"/>
          <w:szCs w:val="28"/>
        </w:rPr>
      </w:pPr>
    </w:p>
    <w:p w:rsidR="00FE746F" w:rsidRDefault="00FE746F"/>
    <w:sectPr w:rsidR="00FE746F" w:rsidSect="00E0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8C6"/>
    <w:rsid w:val="00332362"/>
    <w:rsid w:val="00673F4B"/>
    <w:rsid w:val="0088578C"/>
    <w:rsid w:val="00DD4FA3"/>
    <w:rsid w:val="00E05596"/>
    <w:rsid w:val="00E358C6"/>
    <w:rsid w:val="00FE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96"/>
  </w:style>
  <w:style w:type="paragraph" w:styleId="1">
    <w:name w:val="heading 1"/>
    <w:basedOn w:val="a"/>
    <w:next w:val="a"/>
    <w:link w:val="10"/>
    <w:qFormat/>
    <w:rsid w:val="00332362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8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basedOn w:val="a"/>
    <w:rsid w:val="00E3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3236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semiHidden/>
    <w:unhideWhenUsed/>
    <w:rsid w:val="0033236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2023-12-27T12:44:00Z</cp:lastPrinted>
  <dcterms:created xsi:type="dcterms:W3CDTF">2023-12-27T07:10:00Z</dcterms:created>
  <dcterms:modified xsi:type="dcterms:W3CDTF">2023-12-27T12:44:00Z</dcterms:modified>
</cp:coreProperties>
</file>